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综合服务报价单</w:t>
      </w:r>
    </w:p>
    <w:p>
      <w:pPr>
        <w:rPr>
          <w:rFonts w:hint="eastAsia" w:ascii="微软雅黑" w:hAnsi="微软雅黑" w:eastAsia="微软雅黑"/>
        </w:rPr>
      </w:pPr>
    </w:p>
    <w:p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i/>
          <w:lang w:val="en-US" w:eastAsia="zh-CN"/>
        </w:rPr>
        <w:t>项目</w:t>
      </w:r>
      <w:r>
        <w:rPr>
          <w:rFonts w:hint="eastAsia" w:ascii="微软雅黑" w:hAnsi="微软雅黑" w:eastAsia="微软雅黑"/>
          <w:i/>
        </w:rPr>
        <w:t>名称：</w:t>
      </w:r>
      <w:r>
        <w:rPr>
          <w:rFonts w:hint="eastAsia" w:ascii="微软雅黑" w:hAnsi="微软雅黑" w:eastAsia="微软雅黑"/>
          <w:b/>
        </w:rPr>
        <w:t>医学内容</w:t>
      </w:r>
      <w:r>
        <w:rPr>
          <w:rFonts w:hint="eastAsia" w:ascii="微软雅黑" w:hAnsi="微软雅黑" w:eastAsia="微软雅黑"/>
          <w:b/>
          <w:lang w:val="en-US" w:eastAsia="zh-CN"/>
        </w:rPr>
        <w:t>服务</w:t>
      </w:r>
    </w:p>
    <w:p>
      <w:pPr>
        <w:rPr>
          <w:rFonts w:ascii="微软雅黑" w:hAnsi="微软雅黑" w:eastAsia="微软雅黑"/>
          <w:i/>
        </w:rPr>
      </w:pPr>
      <w:r>
        <w:rPr>
          <w:rFonts w:hint="eastAsia" w:ascii="微软雅黑" w:hAnsi="微软雅黑" w:eastAsia="微软雅黑"/>
          <w:i/>
        </w:rPr>
        <w:t>Job</w:t>
      </w:r>
      <w:r>
        <w:rPr>
          <w:rFonts w:ascii="微软雅黑" w:hAnsi="微软雅黑" w:eastAsia="微软雅黑"/>
          <w:i/>
        </w:rPr>
        <w:t xml:space="preserve"> </w:t>
      </w:r>
      <w:r>
        <w:rPr>
          <w:rFonts w:hint="eastAsia" w:ascii="微软雅黑" w:hAnsi="微软雅黑" w:eastAsia="微软雅黑"/>
          <w:i/>
        </w:rPr>
        <w:t>Description</w:t>
      </w: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i/>
        </w:rPr>
        <w:t>完成日期：</w:t>
      </w:r>
      <w:r>
        <w:rPr>
          <w:rFonts w:hint="eastAsia" w:ascii="微软雅黑" w:hAnsi="微软雅黑" w:eastAsia="微软雅黑"/>
          <w:b/>
        </w:rPr>
        <w:t>2</w:t>
      </w:r>
      <w:r>
        <w:rPr>
          <w:rFonts w:ascii="微软雅黑" w:hAnsi="微软雅黑" w:eastAsia="微软雅黑"/>
          <w:b/>
        </w:rPr>
        <w:t>022</w:t>
      </w:r>
      <w:r>
        <w:rPr>
          <w:rFonts w:hint="eastAsia" w:ascii="微软雅黑" w:hAnsi="微软雅黑" w:eastAsia="微软雅黑"/>
          <w:b/>
        </w:rPr>
        <w:t>年3月1</w:t>
      </w:r>
      <w:r>
        <w:rPr>
          <w:rFonts w:ascii="微软雅黑" w:hAnsi="微软雅黑" w:eastAsia="微软雅黑"/>
          <w:b/>
        </w:rPr>
        <w:t>1</w:t>
      </w:r>
      <w:r>
        <w:rPr>
          <w:rFonts w:hint="eastAsia" w:ascii="微软雅黑" w:hAnsi="微软雅黑" w:eastAsia="微软雅黑"/>
          <w:b/>
        </w:rPr>
        <w:t>日</w:t>
      </w:r>
    </w:p>
    <w:p>
      <w:pPr>
        <w:rPr>
          <w:rFonts w:ascii="微软雅黑" w:hAnsi="微软雅黑" w:eastAsia="微软雅黑"/>
          <w:i/>
        </w:rPr>
      </w:pPr>
      <w:r>
        <w:rPr>
          <w:rFonts w:hint="eastAsia" w:ascii="微软雅黑" w:hAnsi="微软雅黑" w:eastAsia="微软雅黑"/>
          <w:i/>
        </w:rPr>
        <w:t>Estimated</w:t>
      </w:r>
      <w:r>
        <w:rPr>
          <w:rFonts w:ascii="微软雅黑" w:hAnsi="微软雅黑" w:eastAsia="微软雅黑"/>
          <w:i/>
        </w:rPr>
        <w:t xml:space="preserve"> </w:t>
      </w:r>
      <w:r>
        <w:rPr>
          <w:rFonts w:hint="eastAsia" w:ascii="微软雅黑" w:hAnsi="微软雅黑" w:eastAsia="微软雅黑"/>
          <w:i/>
        </w:rPr>
        <w:t>completed</w:t>
      </w:r>
      <w:r>
        <w:rPr>
          <w:rFonts w:ascii="微软雅黑" w:hAnsi="微软雅黑" w:eastAsia="微软雅黑"/>
          <w:i/>
        </w:rPr>
        <w:t xml:space="preserve"> </w:t>
      </w:r>
      <w:r>
        <w:rPr>
          <w:rFonts w:hint="eastAsia" w:ascii="微软雅黑" w:hAnsi="微软雅黑" w:eastAsia="微软雅黑"/>
          <w:i/>
        </w:rPr>
        <w:t>date</w:t>
      </w:r>
      <w:bookmarkStart w:id="0" w:name="_GoBack"/>
      <w:bookmarkEnd w:id="0"/>
    </w:p>
    <w:tbl>
      <w:tblPr>
        <w:tblStyle w:val="2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3724"/>
        <w:gridCol w:w="497"/>
        <w:gridCol w:w="514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7D31" w:themeFill="accent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7D31" w:themeFill="accent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 w:themeFill="accent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7D31" w:themeFill="accent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7D31" w:themeFill="accent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绝经前HR阳性乳腺癌OFS优选药物—诺雷德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整体框架梳理与策划、PPT撰写、风格排版与设计、PPT美化、审核与修改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8539.36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OFS前世今生医学内容撰写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整体规划、创意策划及角度寻找、英文文献阅读与整理、中文医学内容撰写、医学文字修改及润色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20764.128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优惠至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24908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NmFlZDRhODI2NjkyMzA1NmFlNjk1NTBmYTllYzIifQ=="/>
  </w:docVars>
  <w:rsids>
    <w:rsidRoot w:val="00075AC5"/>
    <w:rsid w:val="00075AC5"/>
    <w:rsid w:val="001030C7"/>
    <w:rsid w:val="00187B41"/>
    <w:rsid w:val="00471B70"/>
    <w:rsid w:val="005B6C2E"/>
    <w:rsid w:val="00611A7C"/>
    <w:rsid w:val="006523CE"/>
    <w:rsid w:val="006B31FC"/>
    <w:rsid w:val="007C6F06"/>
    <w:rsid w:val="00810E4B"/>
    <w:rsid w:val="008C3D9B"/>
    <w:rsid w:val="008F7C2F"/>
    <w:rsid w:val="009F5971"/>
    <w:rsid w:val="00A331EF"/>
    <w:rsid w:val="00A97754"/>
    <w:rsid w:val="00AE7193"/>
    <w:rsid w:val="00B00DAC"/>
    <w:rsid w:val="00BF6594"/>
    <w:rsid w:val="00E10C9C"/>
    <w:rsid w:val="00EB60D5"/>
    <w:rsid w:val="00EF7AD0"/>
    <w:rsid w:val="00F831B0"/>
    <w:rsid w:val="00FA25B8"/>
    <w:rsid w:val="01181435"/>
    <w:rsid w:val="10B262A5"/>
    <w:rsid w:val="2125751C"/>
    <w:rsid w:val="222F3122"/>
    <w:rsid w:val="2B502A05"/>
    <w:rsid w:val="3384104A"/>
    <w:rsid w:val="36603F29"/>
    <w:rsid w:val="43B0263C"/>
    <w:rsid w:val="4CA322AC"/>
    <w:rsid w:val="5029566A"/>
    <w:rsid w:val="51430405"/>
    <w:rsid w:val="56AB4A9F"/>
    <w:rsid w:val="585D7026"/>
    <w:rsid w:val="60FD0443"/>
    <w:rsid w:val="634B4742"/>
    <w:rsid w:val="699B6A4B"/>
    <w:rsid w:val="6D9D5BEC"/>
    <w:rsid w:val="779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微软雅黑" w:hAnsi="微软雅黑" w:eastAsia="微软雅黑" w:cs="微软雅黑"/>
      <w:b/>
      <w:bCs/>
      <w:color w:val="000000"/>
      <w:sz w:val="21"/>
      <w:szCs w:val="21"/>
      <w:u w:val="none"/>
    </w:rPr>
  </w:style>
  <w:style w:type="character" w:customStyle="1" w:styleId="6">
    <w:name w:val="font21"/>
    <w:basedOn w:val="4"/>
    <w:uiPriority w:val="0"/>
    <w:rPr>
      <w:rFonts w:hint="eastAsia" w:ascii="微软雅黑" w:hAnsi="微软雅黑" w:eastAsia="微软雅黑" w:cs="微软雅黑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308</Characters>
  <Lines>1</Lines>
  <Paragraphs>1</Paragraphs>
  <TotalTime>129</TotalTime>
  <ScaleCrop>false</ScaleCrop>
  <LinksUpToDate>false</LinksUpToDate>
  <CharactersWithSpaces>316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2022-03-03T03:30:00Z</dcterms:created>
  <dc:creator>CS</dc:creator>
  <cp:lastModifiedBy>Yali.Liu</cp:lastModifiedBy>
  <dcterms:modified xsi:type="dcterms:W3CDTF">2022-05-11T07:16:45Z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7216CF9F3F494C35911AE3879703A5BE</vt:lpwstr>
  </property>
</Properties>
</file>