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B6B78" w14:textId="3B53AF89" w:rsidR="00616A5D" w:rsidRPr="00B50298" w:rsidRDefault="0082747A" w:rsidP="007C79F3">
      <w:pPr>
        <w:spacing w:beforeLines="50" w:before="156" w:line="240" w:lineRule="exact"/>
        <w:jc w:val="center"/>
        <w:rPr>
          <w:rFonts w:asciiTheme="minorEastAsia" w:hAnsiTheme="minorEastAsia"/>
          <w:b/>
          <w:sz w:val="28"/>
          <w:szCs w:val="28"/>
        </w:rPr>
      </w:pPr>
      <w:r>
        <w:rPr>
          <w:rFonts w:asciiTheme="minorEastAsia" w:hAnsiTheme="minorEastAsia" w:hint="eastAsia"/>
          <w:b/>
          <w:sz w:val="28"/>
          <w:szCs w:val="28"/>
        </w:rPr>
        <w:t>品牌管理</w:t>
      </w:r>
      <w:r w:rsidR="00616A5D" w:rsidRPr="00B50298">
        <w:rPr>
          <w:rFonts w:asciiTheme="minorEastAsia" w:hAnsiTheme="minorEastAsia" w:hint="eastAsia"/>
          <w:b/>
          <w:sz w:val="28"/>
          <w:szCs w:val="28"/>
        </w:rPr>
        <w:t>服务合同</w:t>
      </w:r>
    </w:p>
    <w:p w14:paraId="39B63FC6" w14:textId="33605EB2" w:rsidR="003006A9" w:rsidRPr="00B50298" w:rsidRDefault="00616A5D" w:rsidP="003006A9">
      <w:pPr>
        <w:jc w:val="center"/>
        <w:rPr>
          <w:rFonts w:asciiTheme="minorEastAsia" w:hAnsiTheme="minorEastAsia" w:cs="Arial"/>
          <w:sz w:val="21"/>
          <w:szCs w:val="21"/>
        </w:rPr>
      </w:pPr>
      <w:r w:rsidRPr="00B50298">
        <w:rPr>
          <w:rFonts w:asciiTheme="minorEastAsia" w:hAnsiTheme="minorEastAsia" w:hint="eastAsia"/>
        </w:rPr>
        <w:t xml:space="preserve">                        </w:t>
      </w:r>
      <w:r w:rsidRPr="00B50298">
        <w:rPr>
          <w:rFonts w:asciiTheme="minorEastAsia" w:hAnsiTheme="minorEastAsia" w:hint="eastAsia"/>
          <w:sz w:val="21"/>
          <w:szCs w:val="21"/>
        </w:rPr>
        <w:t>合同编号：</w:t>
      </w:r>
      <w:r w:rsidR="003006A9" w:rsidRPr="00B50298">
        <w:rPr>
          <w:rFonts w:asciiTheme="minorEastAsia" w:hAnsiTheme="minorEastAsia" w:cs="Arial"/>
          <w:sz w:val="21"/>
          <w:szCs w:val="21"/>
        </w:rPr>
        <w:t xml:space="preserve"> </w:t>
      </w:r>
    </w:p>
    <w:p w14:paraId="2E76B8ED" w14:textId="7BF9D03A" w:rsidR="00616A5D" w:rsidRPr="00B50298" w:rsidRDefault="00616A5D" w:rsidP="001528AF">
      <w:pPr>
        <w:spacing w:before="50" w:line="240" w:lineRule="exact"/>
        <w:jc w:val="right"/>
        <w:rPr>
          <w:rFonts w:asciiTheme="minorEastAsia" w:hAnsiTheme="minorEastAsia"/>
          <w:sz w:val="21"/>
          <w:szCs w:val="21"/>
        </w:rPr>
      </w:pPr>
      <w:r w:rsidRPr="00B50298">
        <w:rPr>
          <w:rFonts w:asciiTheme="minorEastAsia" w:hAnsiTheme="minorEastAsia" w:hint="eastAsia"/>
          <w:sz w:val="21"/>
          <w:szCs w:val="21"/>
        </w:rPr>
        <w:t xml:space="preserve">                  </w:t>
      </w:r>
    </w:p>
    <w:p w14:paraId="470CE0B8"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委托方（甲方）：</w:t>
      </w:r>
      <w:r w:rsidRPr="00871BE6">
        <w:rPr>
          <w:rFonts w:asciiTheme="minorEastAsia" w:hAnsiTheme="minorEastAsia"/>
          <w:sz w:val="21"/>
          <w:szCs w:val="21"/>
        </w:rPr>
        <w:t xml:space="preserve"> </w:t>
      </w:r>
      <w:r w:rsidRPr="00871BE6">
        <w:rPr>
          <w:rFonts w:ascii="宋体" w:eastAsia="宋体" w:hAnsi="宋体" w:cs="宋体" w:hint="eastAsia"/>
          <w:sz w:val="21"/>
          <w:szCs w:val="21"/>
        </w:rPr>
        <w:t>成都康华生物制品股份有限公司</w:t>
      </w:r>
    </w:p>
    <w:p w14:paraId="5415D2AD"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公司地址：</w:t>
      </w:r>
      <w:r w:rsidRPr="00871BE6">
        <w:rPr>
          <w:rFonts w:asciiTheme="minorEastAsia" w:hAnsiTheme="minorEastAsia"/>
          <w:sz w:val="21"/>
          <w:szCs w:val="21"/>
        </w:rPr>
        <w:t xml:space="preserve"> </w:t>
      </w:r>
      <w:r w:rsidRPr="00871BE6">
        <w:rPr>
          <w:rFonts w:ascii="宋体" w:eastAsia="宋体" w:hAnsi="宋体" w:cs="宋体" w:hint="eastAsia"/>
          <w:sz w:val="21"/>
          <w:szCs w:val="21"/>
        </w:rPr>
        <w:t>四川省成都经济技术开发区北京路</w:t>
      </w:r>
      <w:r w:rsidRPr="00871BE6">
        <w:rPr>
          <w:rFonts w:asciiTheme="minorEastAsia" w:hAnsiTheme="minorEastAsia"/>
          <w:sz w:val="21"/>
          <w:szCs w:val="21"/>
        </w:rPr>
        <w:t>182</w:t>
      </w:r>
      <w:r w:rsidRPr="00871BE6">
        <w:rPr>
          <w:rFonts w:ascii="宋体" w:eastAsia="宋体" w:hAnsi="宋体" w:cs="宋体" w:hint="eastAsia"/>
          <w:sz w:val="21"/>
          <w:szCs w:val="21"/>
        </w:rPr>
        <w:t>号</w:t>
      </w:r>
    </w:p>
    <w:p w14:paraId="64401CE6"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联系电话：</w:t>
      </w:r>
      <w:r w:rsidRPr="00871BE6">
        <w:rPr>
          <w:rFonts w:asciiTheme="minorEastAsia" w:hAnsiTheme="minorEastAsia"/>
          <w:sz w:val="21"/>
          <w:szCs w:val="21"/>
        </w:rPr>
        <w:t xml:space="preserve"> 028-84846555</w:t>
      </w:r>
    </w:p>
    <w:p w14:paraId="2DC2E423" w14:textId="0AA18C88" w:rsidR="00616A5D" w:rsidRPr="00B50298"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联系人：</w:t>
      </w:r>
      <w:r w:rsidRPr="00871BE6">
        <w:rPr>
          <w:rFonts w:asciiTheme="minorEastAsia" w:hAnsiTheme="minorEastAsia"/>
          <w:sz w:val="21"/>
          <w:szCs w:val="21"/>
        </w:rPr>
        <w:t xml:space="preserve"> </w:t>
      </w:r>
      <w:r w:rsidRPr="00871BE6">
        <w:rPr>
          <w:rFonts w:ascii="宋体" w:eastAsia="宋体" w:hAnsi="宋体" w:cs="宋体" w:hint="eastAsia"/>
          <w:sz w:val="21"/>
          <w:szCs w:val="21"/>
        </w:rPr>
        <w:t>徐恩义</w:t>
      </w:r>
    </w:p>
    <w:p w14:paraId="7299033D" w14:textId="77777777" w:rsidR="00871BE6" w:rsidRDefault="00871BE6" w:rsidP="007C79F3">
      <w:pPr>
        <w:spacing w:before="50" w:line="240" w:lineRule="exact"/>
        <w:rPr>
          <w:rFonts w:asciiTheme="minorEastAsia" w:eastAsia="宋体" w:hAnsiTheme="minorEastAsia"/>
          <w:sz w:val="21"/>
          <w:szCs w:val="21"/>
        </w:rPr>
      </w:pPr>
    </w:p>
    <w:p w14:paraId="28B6E331" w14:textId="44D9A9D5" w:rsidR="00616A5D"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受托方（</w:t>
      </w:r>
      <w:r w:rsidRPr="00B50298">
        <w:rPr>
          <w:rFonts w:asciiTheme="minorEastAsia" w:hAnsiTheme="minorEastAsia"/>
          <w:sz w:val="21"/>
          <w:szCs w:val="21"/>
        </w:rPr>
        <w:t>乙方</w:t>
      </w:r>
      <w:r w:rsidRPr="00B50298">
        <w:rPr>
          <w:rFonts w:asciiTheme="minorEastAsia" w:hAnsiTheme="minorEastAsia" w:hint="eastAsia"/>
          <w:sz w:val="21"/>
          <w:szCs w:val="21"/>
        </w:rPr>
        <w:t>）</w:t>
      </w:r>
      <w:r w:rsidRPr="00B50298">
        <w:rPr>
          <w:rFonts w:asciiTheme="minorEastAsia" w:hAnsiTheme="minorEastAsia"/>
          <w:sz w:val="21"/>
          <w:szCs w:val="21"/>
        </w:rPr>
        <w:t>：</w:t>
      </w:r>
      <w:r w:rsidR="00A22537">
        <w:rPr>
          <w:rFonts w:ascii="宋体" w:eastAsia="宋体" w:hAnsi="宋体" w:hint="eastAsia"/>
          <w:sz w:val="21"/>
          <w:szCs w:val="21"/>
        </w:rPr>
        <w:t>上海</w:t>
      </w:r>
      <w:r w:rsidR="00A22537">
        <w:rPr>
          <w:rFonts w:ascii="宋体" w:eastAsia="宋体" w:hAnsi="宋体"/>
          <w:sz w:val="21"/>
          <w:szCs w:val="21"/>
        </w:rPr>
        <w:t>麦田公共关系咨询有限公司</w:t>
      </w:r>
    </w:p>
    <w:p w14:paraId="0B36856D" w14:textId="7B596E2B" w:rsidR="00616A5D" w:rsidRPr="00A22537" w:rsidRDefault="00C8090A" w:rsidP="007C79F3">
      <w:pPr>
        <w:spacing w:before="50" w:line="240" w:lineRule="exact"/>
        <w:rPr>
          <w:rFonts w:asciiTheme="minorEastAsia" w:eastAsia="宋体" w:hAnsiTheme="minorEastAsia"/>
          <w:sz w:val="21"/>
          <w:szCs w:val="21"/>
        </w:rPr>
      </w:pPr>
      <w:r w:rsidRPr="00B50298">
        <w:rPr>
          <w:rFonts w:asciiTheme="minorEastAsia" w:hAnsiTheme="minorEastAsia"/>
          <w:sz w:val="21"/>
          <w:szCs w:val="21"/>
        </w:rPr>
        <w:t>公司</w:t>
      </w:r>
      <w:r w:rsidRPr="00B50298">
        <w:rPr>
          <w:rFonts w:asciiTheme="minorEastAsia" w:hAnsiTheme="minorEastAsia" w:hint="eastAsia"/>
          <w:sz w:val="21"/>
          <w:szCs w:val="21"/>
        </w:rPr>
        <w:t>地址</w:t>
      </w:r>
      <w:r w:rsidR="00616A5D" w:rsidRPr="00B50298">
        <w:rPr>
          <w:rFonts w:asciiTheme="minorEastAsia" w:hAnsiTheme="minorEastAsia"/>
          <w:sz w:val="21"/>
          <w:szCs w:val="21"/>
        </w:rPr>
        <w:t>：</w:t>
      </w:r>
      <w:r w:rsidR="00A22537" w:rsidRPr="00A22537">
        <w:rPr>
          <w:rFonts w:ascii="宋体" w:eastAsia="宋体" w:hAnsi="宋体" w:cs="宋体" w:hint="eastAsia"/>
          <w:sz w:val="21"/>
          <w:szCs w:val="21"/>
        </w:rPr>
        <w:t>上海市静安区成都北路</w:t>
      </w:r>
      <w:r w:rsidR="00A22537" w:rsidRPr="00A22537">
        <w:rPr>
          <w:rFonts w:asciiTheme="minorEastAsia" w:hAnsiTheme="minorEastAsia"/>
          <w:sz w:val="21"/>
          <w:szCs w:val="21"/>
        </w:rPr>
        <w:t>333</w:t>
      </w:r>
      <w:r w:rsidR="00A22537" w:rsidRPr="00A22537">
        <w:rPr>
          <w:rFonts w:ascii="宋体" w:eastAsia="宋体" w:hAnsi="宋体" w:cs="宋体" w:hint="eastAsia"/>
          <w:sz w:val="21"/>
          <w:szCs w:val="21"/>
        </w:rPr>
        <w:t>号招商局广场南楼</w:t>
      </w:r>
      <w:r w:rsidR="00A22537" w:rsidRPr="00A22537">
        <w:rPr>
          <w:rFonts w:asciiTheme="minorEastAsia" w:hAnsiTheme="minorEastAsia"/>
          <w:sz w:val="21"/>
          <w:szCs w:val="21"/>
        </w:rPr>
        <w:t>26</w:t>
      </w:r>
      <w:r w:rsidR="00A22537">
        <w:rPr>
          <w:rFonts w:asciiTheme="minorEastAsia" w:eastAsia="宋体" w:hAnsiTheme="minorEastAsia" w:hint="eastAsia"/>
          <w:sz w:val="21"/>
          <w:szCs w:val="21"/>
        </w:rPr>
        <w:t>楼</w:t>
      </w:r>
    </w:p>
    <w:p w14:paraId="45A96A08" w14:textId="7C253B48" w:rsidR="00616A5D" w:rsidRPr="00B50298" w:rsidRDefault="0027438B" w:rsidP="007C79F3">
      <w:pPr>
        <w:spacing w:before="50" w:line="240" w:lineRule="exact"/>
        <w:rPr>
          <w:rFonts w:asciiTheme="minorEastAsia" w:hAnsiTheme="minorEastAsia"/>
          <w:sz w:val="21"/>
          <w:szCs w:val="21"/>
        </w:rPr>
      </w:pPr>
      <w:r>
        <w:rPr>
          <w:rFonts w:asciiTheme="minorEastAsia" w:hAnsiTheme="minorEastAsia" w:hint="eastAsia"/>
          <w:sz w:val="21"/>
          <w:szCs w:val="21"/>
        </w:rPr>
        <w:t>联系</w:t>
      </w:r>
      <w:r w:rsidR="00616A5D" w:rsidRPr="00B50298">
        <w:rPr>
          <w:rFonts w:asciiTheme="minorEastAsia" w:hAnsiTheme="minorEastAsia"/>
          <w:sz w:val="21"/>
          <w:szCs w:val="21"/>
        </w:rPr>
        <w:t>电话：</w:t>
      </w:r>
      <w:r w:rsidR="00A22537" w:rsidRPr="00A22537">
        <w:rPr>
          <w:rFonts w:asciiTheme="minorEastAsia" w:hAnsiTheme="minorEastAsia"/>
          <w:sz w:val="21"/>
          <w:szCs w:val="21"/>
        </w:rPr>
        <w:t>021-22212288</w:t>
      </w:r>
    </w:p>
    <w:p w14:paraId="630F6780" w14:textId="5BC73D16" w:rsidR="00616A5D" w:rsidRPr="009807D0" w:rsidRDefault="00616A5D" w:rsidP="007C79F3">
      <w:pPr>
        <w:spacing w:before="50" w:line="240" w:lineRule="exact"/>
        <w:rPr>
          <w:rFonts w:asciiTheme="minorEastAsia" w:eastAsia="宋体" w:hAnsiTheme="minorEastAsia"/>
          <w:sz w:val="21"/>
          <w:szCs w:val="21"/>
        </w:rPr>
      </w:pPr>
      <w:r w:rsidRPr="00B50298">
        <w:rPr>
          <w:rFonts w:asciiTheme="minorEastAsia" w:hAnsiTheme="minorEastAsia" w:hint="eastAsia"/>
          <w:sz w:val="21"/>
          <w:szCs w:val="21"/>
        </w:rPr>
        <w:t>联系人</w:t>
      </w:r>
      <w:r w:rsidRPr="00B50298">
        <w:rPr>
          <w:rFonts w:asciiTheme="minorEastAsia" w:hAnsiTheme="minorEastAsia"/>
          <w:sz w:val="21"/>
          <w:szCs w:val="21"/>
        </w:rPr>
        <w:t>：</w:t>
      </w:r>
      <w:proofErr w:type="gramStart"/>
      <w:r w:rsidR="0077185C">
        <w:rPr>
          <w:rFonts w:asciiTheme="minorEastAsia" w:eastAsia="宋体" w:hAnsiTheme="minorEastAsia" w:hint="eastAsia"/>
          <w:sz w:val="21"/>
          <w:szCs w:val="21"/>
        </w:rPr>
        <w:t>严佳芳</w:t>
      </w:r>
      <w:proofErr w:type="gramEnd"/>
    </w:p>
    <w:p w14:paraId="57D595E4" w14:textId="77777777" w:rsidR="0027438B" w:rsidRPr="00B50298" w:rsidRDefault="0027438B" w:rsidP="007C79F3">
      <w:pPr>
        <w:spacing w:before="50" w:line="240" w:lineRule="exact"/>
        <w:rPr>
          <w:rFonts w:asciiTheme="minorEastAsia" w:hAnsiTheme="minorEastAsia"/>
          <w:sz w:val="21"/>
          <w:szCs w:val="21"/>
        </w:rPr>
      </w:pPr>
    </w:p>
    <w:p w14:paraId="6AAF2500" w14:textId="48BF00C5" w:rsidR="00616A5D" w:rsidRPr="00B50298" w:rsidRDefault="005E2779"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 xml:space="preserve">    </w:t>
      </w:r>
      <w:r w:rsidR="00616A5D" w:rsidRPr="00B50298">
        <w:rPr>
          <w:rFonts w:asciiTheme="minorEastAsia" w:hAnsiTheme="minorEastAsia"/>
          <w:sz w:val="21"/>
          <w:szCs w:val="21"/>
        </w:rPr>
        <w:t>甲乙双方经友好协商</w:t>
      </w:r>
      <w:r w:rsidR="00DB181D">
        <w:rPr>
          <w:rFonts w:asciiTheme="minorEastAsia" w:hAnsiTheme="minorEastAsia"/>
          <w:sz w:val="21"/>
          <w:szCs w:val="21"/>
        </w:rPr>
        <w:t>，</w:t>
      </w:r>
      <w:r w:rsidR="00DB181D" w:rsidRPr="00B50298">
        <w:rPr>
          <w:rFonts w:asciiTheme="minorEastAsia" w:hAnsiTheme="minorEastAsia" w:hint="eastAsia"/>
          <w:sz w:val="21"/>
          <w:szCs w:val="21"/>
        </w:rPr>
        <w:t>在真实、充分地表达各自意愿的基础上</w:t>
      </w:r>
      <w:r w:rsidR="00616A5D" w:rsidRPr="00B50298">
        <w:rPr>
          <w:rFonts w:asciiTheme="minorEastAsia" w:hAnsiTheme="minorEastAsia"/>
          <w:sz w:val="21"/>
          <w:szCs w:val="21"/>
        </w:rPr>
        <w:t>，</w:t>
      </w:r>
      <w:r w:rsidR="00DB181D" w:rsidRPr="00B50298">
        <w:rPr>
          <w:rFonts w:asciiTheme="minorEastAsia" w:hAnsiTheme="minorEastAsia" w:hint="eastAsia"/>
          <w:sz w:val="21"/>
          <w:szCs w:val="21"/>
        </w:rPr>
        <w:t>根据《中华人民共和国合同法》的规定</w:t>
      </w:r>
      <w:r w:rsidR="00DB181D">
        <w:rPr>
          <w:rFonts w:asciiTheme="minorEastAsia" w:hAnsiTheme="minorEastAsia" w:hint="eastAsia"/>
          <w:sz w:val="21"/>
          <w:szCs w:val="21"/>
        </w:rPr>
        <w:t>，</w:t>
      </w:r>
      <w:r w:rsidR="00616A5D" w:rsidRPr="00B50298">
        <w:rPr>
          <w:rFonts w:asciiTheme="minorEastAsia" w:hAnsiTheme="minorEastAsia" w:hint="eastAsia"/>
          <w:sz w:val="21"/>
          <w:szCs w:val="21"/>
        </w:rPr>
        <w:t>就</w:t>
      </w:r>
      <w:r w:rsidR="00DB181D">
        <w:rPr>
          <w:rFonts w:asciiTheme="minorEastAsia" w:hAnsiTheme="minorEastAsia" w:hint="eastAsia"/>
          <w:sz w:val="21"/>
          <w:szCs w:val="21"/>
        </w:rPr>
        <w:t>甲方委托乙方进行</w:t>
      </w:r>
      <w:r w:rsidR="00616A5D" w:rsidRPr="00B50298">
        <w:rPr>
          <w:rFonts w:asciiTheme="minorEastAsia" w:hAnsiTheme="minorEastAsia"/>
          <w:sz w:val="21"/>
          <w:szCs w:val="21"/>
        </w:rPr>
        <w:t>品牌</w:t>
      </w:r>
      <w:r w:rsidR="00C02A3D">
        <w:rPr>
          <w:rFonts w:asciiTheme="minorEastAsia" w:eastAsia="宋体" w:hAnsiTheme="minorEastAsia" w:hint="eastAsia"/>
          <w:sz w:val="21"/>
          <w:szCs w:val="21"/>
        </w:rPr>
        <w:t>设计</w:t>
      </w:r>
      <w:r w:rsidR="00616A5D" w:rsidRPr="00B50298">
        <w:rPr>
          <w:rFonts w:asciiTheme="minorEastAsia" w:hAnsiTheme="minorEastAsia" w:hint="eastAsia"/>
          <w:sz w:val="21"/>
          <w:szCs w:val="21"/>
        </w:rPr>
        <w:t>服务，并支付相应的服务报酬</w:t>
      </w:r>
      <w:r w:rsidR="00DB181D">
        <w:rPr>
          <w:rFonts w:asciiTheme="minorEastAsia" w:hAnsiTheme="minorEastAsia" w:hint="eastAsia"/>
          <w:sz w:val="21"/>
          <w:szCs w:val="21"/>
        </w:rPr>
        <w:t>的事项</w:t>
      </w:r>
      <w:r w:rsidR="00616A5D" w:rsidRPr="00B50298">
        <w:rPr>
          <w:rFonts w:asciiTheme="minorEastAsia" w:hAnsiTheme="minorEastAsia" w:hint="eastAsia"/>
          <w:sz w:val="21"/>
          <w:szCs w:val="21"/>
        </w:rPr>
        <w:t>。达成如下合同，并由双方共同恪守。</w:t>
      </w:r>
    </w:p>
    <w:p w14:paraId="5C2B4E96" w14:textId="1E9AFCF2" w:rsidR="00616A5D" w:rsidRPr="008C683F" w:rsidRDefault="00616A5D" w:rsidP="007C79F3">
      <w:pPr>
        <w:spacing w:before="50" w:line="240" w:lineRule="exact"/>
        <w:rPr>
          <w:rFonts w:asciiTheme="minorEastAsia" w:eastAsia="宋体" w:hAnsiTheme="minorEastAsia"/>
          <w:b/>
          <w:sz w:val="21"/>
          <w:szCs w:val="21"/>
        </w:rPr>
      </w:pPr>
      <w:r w:rsidRPr="00B50298">
        <w:rPr>
          <w:rFonts w:asciiTheme="minorEastAsia" w:hAnsiTheme="minorEastAsia"/>
          <w:b/>
          <w:sz w:val="21"/>
          <w:szCs w:val="21"/>
        </w:rPr>
        <w:t>第一条：</w:t>
      </w:r>
      <w:r w:rsidRPr="00B50298">
        <w:rPr>
          <w:rFonts w:asciiTheme="minorEastAsia" w:hAnsiTheme="minorEastAsia" w:hint="eastAsia"/>
          <w:b/>
          <w:sz w:val="21"/>
          <w:szCs w:val="21"/>
        </w:rPr>
        <w:t>技术</w:t>
      </w:r>
      <w:r w:rsidRPr="00B50298">
        <w:rPr>
          <w:rFonts w:asciiTheme="minorEastAsia" w:hAnsiTheme="minorEastAsia"/>
          <w:b/>
          <w:sz w:val="21"/>
          <w:szCs w:val="21"/>
        </w:rPr>
        <w:t>服务内容、时间及费用</w:t>
      </w:r>
      <w:r w:rsidR="007D793B">
        <w:rPr>
          <w:rFonts w:asciiTheme="minorEastAsia" w:eastAsia="宋体" w:hAnsiTheme="minorEastAsia" w:hint="eastAsia"/>
          <w:b/>
          <w:sz w:val="21"/>
          <w:szCs w:val="21"/>
        </w:rPr>
        <w:t xml:space="preserve"> </w:t>
      </w:r>
    </w:p>
    <w:p w14:paraId="1F1B0911" w14:textId="54B9B347" w:rsidR="005E2779" w:rsidRPr="008C4309" w:rsidRDefault="00616A5D" w:rsidP="00557059">
      <w:pPr>
        <w:spacing w:before="50" w:line="200" w:lineRule="exact"/>
        <w:rPr>
          <w:rFonts w:asciiTheme="minorEastAsia" w:eastAsia="宋体" w:hAnsiTheme="minorEastAsia"/>
          <w:sz w:val="21"/>
          <w:szCs w:val="21"/>
        </w:rPr>
      </w:pPr>
      <w:r w:rsidRPr="00B50298">
        <w:rPr>
          <w:rFonts w:asciiTheme="minorEastAsia" w:hAnsiTheme="minorEastAsia" w:hint="eastAsia"/>
          <w:sz w:val="21"/>
          <w:szCs w:val="21"/>
        </w:rPr>
        <w:t>1.1</w:t>
      </w:r>
      <w:r w:rsidR="009045AF" w:rsidRPr="000D73B5">
        <w:rPr>
          <w:rFonts w:asciiTheme="minorEastAsia" w:hAnsiTheme="minorEastAsia"/>
          <w:sz w:val="21"/>
          <w:szCs w:val="21"/>
        </w:rPr>
        <w:t xml:space="preserve"> </w:t>
      </w:r>
      <w:r w:rsidR="00E71D42" w:rsidRPr="000D73B5">
        <w:rPr>
          <w:rFonts w:asciiTheme="minorEastAsia" w:eastAsia="宋体" w:hAnsiTheme="minorEastAsia" w:hint="eastAsia"/>
          <w:sz w:val="21"/>
          <w:szCs w:val="21"/>
        </w:rPr>
        <w:t>创意</w:t>
      </w:r>
      <w:r w:rsidR="00E71D42" w:rsidRPr="000D73B5">
        <w:rPr>
          <w:rFonts w:ascii="宋体" w:eastAsia="宋体" w:hAnsi="宋体" w:cs="宋体" w:hint="eastAsia"/>
          <w:sz w:val="21"/>
          <w:szCs w:val="21"/>
        </w:rPr>
        <w:t>设计</w:t>
      </w:r>
      <w:r w:rsidRPr="000D73B5">
        <w:rPr>
          <w:rFonts w:asciiTheme="minorEastAsia" w:hAnsiTheme="minorEastAsia"/>
          <w:sz w:val="21"/>
          <w:szCs w:val="21"/>
        </w:rPr>
        <w:t>服务内容</w:t>
      </w:r>
      <w:r w:rsidRPr="00B50298">
        <w:rPr>
          <w:rFonts w:asciiTheme="minorEastAsia" w:hAnsiTheme="minorEastAsia"/>
          <w:sz w:val="21"/>
          <w:szCs w:val="21"/>
        </w:rPr>
        <w:t>：</w:t>
      </w:r>
    </w:p>
    <w:p w14:paraId="155F443E" w14:textId="091B164C" w:rsidR="005E2779" w:rsidRPr="008C4309" w:rsidRDefault="00616A5D" w:rsidP="00557059">
      <w:pPr>
        <w:spacing w:before="50" w:line="200" w:lineRule="exact"/>
        <w:rPr>
          <w:rFonts w:asciiTheme="minorEastAsia" w:eastAsia="宋体" w:hAnsiTheme="minorEastAsia"/>
          <w:sz w:val="21"/>
          <w:szCs w:val="21"/>
        </w:rPr>
      </w:pPr>
      <w:r w:rsidRPr="00B50298">
        <w:rPr>
          <w:rFonts w:ascii="宋体" w:eastAsia="宋体" w:hAnsi="宋体" w:cs="宋体" w:hint="eastAsia"/>
          <w:sz w:val="21"/>
          <w:szCs w:val="21"/>
        </w:rPr>
        <w:t>（</w:t>
      </w:r>
      <w:r w:rsidRPr="00B50298">
        <w:rPr>
          <w:rFonts w:asciiTheme="minorEastAsia" w:hAnsiTheme="minorEastAsia"/>
          <w:sz w:val="21"/>
          <w:szCs w:val="21"/>
        </w:rPr>
        <w:t>1</w:t>
      </w:r>
      <w:r w:rsidRPr="00B50298">
        <w:rPr>
          <w:rFonts w:asciiTheme="minorEastAsia" w:hAnsiTheme="minorEastAsia" w:hint="eastAsia"/>
          <w:sz w:val="21"/>
          <w:szCs w:val="21"/>
        </w:rPr>
        <w:t>）</w:t>
      </w:r>
      <w:r w:rsidR="009F17F9" w:rsidRPr="009F17F9">
        <w:rPr>
          <w:rFonts w:asciiTheme="minorEastAsia" w:hAnsiTheme="minorEastAsia"/>
          <w:sz w:val="21"/>
          <w:szCs w:val="21"/>
        </w:rPr>
        <w:t>HDCV产品系列资料设计调整</w:t>
      </w:r>
    </w:p>
    <w:tbl>
      <w:tblPr>
        <w:tblpPr w:leftFromText="180" w:rightFromText="180" w:vertAnchor="text" w:horzAnchor="margin" w:tblpX="137" w:tblpY="892"/>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94"/>
        <w:gridCol w:w="1848"/>
      </w:tblGrid>
      <w:tr w:rsidR="000D73B5" w:rsidRPr="00B50298" w14:paraId="1BEE7534" w14:textId="77777777" w:rsidTr="00AD17B4">
        <w:trPr>
          <w:trHeight w:val="454"/>
        </w:trPr>
        <w:tc>
          <w:tcPr>
            <w:tcW w:w="1838" w:type="dxa"/>
            <w:shd w:val="clear" w:color="auto" w:fill="auto"/>
          </w:tcPr>
          <w:p w14:paraId="7DEF2F9E" w14:textId="77777777" w:rsidR="000D73B5" w:rsidRPr="00B50298" w:rsidRDefault="000D73B5" w:rsidP="00AD17B4">
            <w:pPr>
              <w:spacing w:before="50" w:line="240" w:lineRule="exact"/>
              <w:jc w:val="center"/>
              <w:rPr>
                <w:rFonts w:asciiTheme="minorEastAsia" w:hAnsiTheme="minorEastAsia"/>
                <w:b/>
                <w:sz w:val="21"/>
                <w:szCs w:val="21"/>
              </w:rPr>
            </w:pPr>
            <w:r w:rsidRPr="00B50298">
              <w:rPr>
                <w:rFonts w:ascii="宋体" w:eastAsia="宋体" w:hAnsi="宋体" w:cs="宋体" w:hint="eastAsia"/>
                <w:b/>
                <w:sz w:val="21"/>
                <w:szCs w:val="21"/>
              </w:rPr>
              <w:t>项目</w:t>
            </w:r>
          </w:p>
        </w:tc>
        <w:tc>
          <w:tcPr>
            <w:tcW w:w="4394" w:type="dxa"/>
            <w:shd w:val="clear" w:color="auto" w:fill="auto"/>
          </w:tcPr>
          <w:p w14:paraId="5C02C0D3" w14:textId="77777777" w:rsidR="000D73B5" w:rsidRPr="00B50298" w:rsidRDefault="000D73B5" w:rsidP="00AD17B4">
            <w:pPr>
              <w:spacing w:before="50" w:line="240" w:lineRule="exact"/>
              <w:jc w:val="center"/>
              <w:rPr>
                <w:rFonts w:asciiTheme="minorEastAsia" w:hAnsiTheme="minorEastAsia"/>
                <w:b/>
                <w:sz w:val="21"/>
                <w:szCs w:val="21"/>
              </w:rPr>
            </w:pPr>
            <w:r w:rsidRPr="00B50298">
              <w:rPr>
                <w:rFonts w:ascii="宋体" w:eastAsia="宋体" w:hAnsi="宋体" w:cs="宋体" w:hint="eastAsia"/>
                <w:b/>
                <w:sz w:val="21"/>
                <w:szCs w:val="21"/>
              </w:rPr>
              <w:t>服务内容</w:t>
            </w:r>
          </w:p>
        </w:tc>
        <w:tc>
          <w:tcPr>
            <w:tcW w:w="1848" w:type="dxa"/>
          </w:tcPr>
          <w:p w14:paraId="70AC4560" w14:textId="77777777" w:rsidR="000D73B5" w:rsidRPr="00B50298" w:rsidRDefault="000D73B5" w:rsidP="00AD17B4">
            <w:pPr>
              <w:spacing w:before="50" w:line="240" w:lineRule="exact"/>
              <w:rPr>
                <w:rFonts w:asciiTheme="minorEastAsia" w:hAnsiTheme="minorEastAsia"/>
                <w:b/>
                <w:sz w:val="21"/>
                <w:szCs w:val="21"/>
              </w:rPr>
            </w:pPr>
            <w:r>
              <w:rPr>
                <w:rFonts w:ascii="宋体" w:eastAsia="宋体" w:hAnsi="宋体" w:cs="宋体" w:hint="eastAsia"/>
                <w:b/>
                <w:sz w:val="21"/>
                <w:szCs w:val="21"/>
              </w:rPr>
              <w:t>可量化产出</w:t>
            </w:r>
          </w:p>
        </w:tc>
      </w:tr>
      <w:tr w:rsidR="000D73B5" w:rsidRPr="00B50298" w14:paraId="1B33B5DC" w14:textId="77777777" w:rsidTr="00AD17B4">
        <w:trPr>
          <w:trHeight w:val="454"/>
        </w:trPr>
        <w:tc>
          <w:tcPr>
            <w:tcW w:w="1838" w:type="dxa"/>
            <w:shd w:val="clear" w:color="auto" w:fill="auto"/>
          </w:tcPr>
          <w:p w14:paraId="44D268AE" w14:textId="32E229DE" w:rsidR="000D73B5" w:rsidRPr="00B50298" w:rsidRDefault="009F17F9" w:rsidP="00AD17B4">
            <w:pPr>
              <w:spacing w:before="50" w:line="240" w:lineRule="exact"/>
              <w:jc w:val="both"/>
              <w:rPr>
                <w:rFonts w:asciiTheme="minorEastAsia" w:hAnsiTheme="minorEastAsia"/>
                <w:sz w:val="21"/>
                <w:szCs w:val="21"/>
              </w:rPr>
            </w:pPr>
            <w:r w:rsidRPr="009F17F9">
              <w:rPr>
                <w:rFonts w:asciiTheme="minorEastAsia" w:hAnsiTheme="minorEastAsia" w:hint="eastAsia"/>
                <w:sz w:val="21"/>
                <w:szCs w:val="21"/>
              </w:rPr>
              <w:t>文字输出</w:t>
            </w:r>
          </w:p>
        </w:tc>
        <w:tc>
          <w:tcPr>
            <w:tcW w:w="4394" w:type="dxa"/>
            <w:shd w:val="clear" w:color="auto" w:fill="auto"/>
          </w:tcPr>
          <w:p w14:paraId="5706A6D0" w14:textId="5D4137E2" w:rsidR="000D73B5" w:rsidRPr="00BD0CC1" w:rsidRDefault="009F17F9" w:rsidP="00AD17B4">
            <w:pPr>
              <w:spacing w:before="50" w:line="240" w:lineRule="exact"/>
              <w:jc w:val="both"/>
              <w:rPr>
                <w:rFonts w:asciiTheme="minorEastAsia" w:eastAsia="宋体" w:hAnsiTheme="minorEastAsia"/>
                <w:sz w:val="21"/>
                <w:szCs w:val="21"/>
              </w:rPr>
            </w:pPr>
            <w:r w:rsidRPr="00123D62">
              <w:rPr>
                <w:rFonts w:asciiTheme="minorEastAsia" w:hAnsiTheme="minorEastAsia" w:hint="eastAsia"/>
                <w:sz w:val="21"/>
                <w:szCs w:val="21"/>
              </w:rPr>
              <w:t>根据客户提供的原始图，重新输出文字</w:t>
            </w:r>
            <w:r w:rsidRPr="00123D62">
              <w:rPr>
                <w:rFonts w:asciiTheme="minorEastAsia" w:hAnsiTheme="minorEastAsia"/>
                <w:sz w:val="21"/>
                <w:szCs w:val="21"/>
              </w:rPr>
              <w:t>,共4套15p,预计8小时</w:t>
            </w:r>
          </w:p>
        </w:tc>
        <w:tc>
          <w:tcPr>
            <w:tcW w:w="1848" w:type="dxa"/>
          </w:tcPr>
          <w:p w14:paraId="353A5DF8" w14:textId="77777777" w:rsidR="000D73B5" w:rsidRPr="00B50298" w:rsidRDefault="000D73B5" w:rsidP="00AD17B4">
            <w:pPr>
              <w:spacing w:before="50" w:line="240" w:lineRule="exact"/>
              <w:jc w:val="both"/>
              <w:rPr>
                <w:rFonts w:asciiTheme="minorEastAsia" w:hAnsiTheme="minorEastAsia"/>
                <w:sz w:val="21"/>
                <w:szCs w:val="21"/>
              </w:rPr>
            </w:pPr>
            <w:r>
              <w:rPr>
                <w:rFonts w:ascii="宋体" w:eastAsia="宋体" w:hAnsi="宋体" w:cs="宋体" w:hint="eastAsia"/>
                <w:sz w:val="21"/>
                <w:szCs w:val="21"/>
              </w:rPr>
              <w:t>完稿</w:t>
            </w:r>
            <w:r>
              <w:rPr>
                <w:rFonts w:ascii="宋体" w:eastAsia="宋体" w:hAnsi="宋体" w:cs="宋体"/>
                <w:sz w:val="21"/>
                <w:szCs w:val="21"/>
              </w:rPr>
              <w:t>设计</w:t>
            </w:r>
          </w:p>
        </w:tc>
      </w:tr>
      <w:tr w:rsidR="000D73B5" w14:paraId="7539B328" w14:textId="77777777" w:rsidTr="00AD17B4">
        <w:trPr>
          <w:trHeight w:val="454"/>
        </w:trPr>
        <w:tc>
          <w:tcPr>
            <w:tcW w:w="1838" w:type="dxa"/>
            <w:shd w:val="clear" w:color="auto" w:fill="auto"/>
          </w:tcPr>
          <w:p w14:paraId="29D46655" w14:textId="21A3561C" w:rsidR="009F17F9" w:rsidRPr="00B50298" w:rsidRDefault="009F17F9" w:rsidP="009F17F9">
            <w:pPr>
              <w:spacing w:before="50" w:line="240" w:lineRule="exact"/>
              <w:jc w:val="both"/>
              <w:rPr>
                <w:rFonts w:asciiTheme="minorEastAsia" w:hAnsiTheme="minorEastAsia"/>
                <w:sz w:val="21"/>
                <w:szCs w:val="21"/>
              </w:rPr>
            </w:pPr>
            <w:r w:rsidRPr="009F17F9">
              <w:rPr>
                <w:rFonts w:asciiTheme="minorEastAsia" w:hAnsiTheme="minorEastAsia" w:hint="eastAsia"/>
                <w:sz w:val="21"/>
                <w:szCs w:val="21"/>
              </w:rPr>
              <w:t>版式调整</w:t>
            </w:r>
          </w:p>
          <w:p w14:paraId="54668133" w14:textId="2A09B50A" w:rsidR="000D73B5" w:rsidRPr="00B50298" w:rsidRDefault="000D73B5" w:rsidP="00AD17B4">
            <w:pPr>
              <w:spacing w:before="50" w:line="240" w:lineRule="exact"/>
              <w:jc w:val="both"/>
              <w:rPr>
                <w:rFonts w:asciiTheme="minorEastAsia" w:hAnsiTheme="minorEastAsia"/>
                <w:sz w:val="21"/>
                <w:szCs w:val="21"/>
              </w:rPr>
            </w:pPr>
          </w:p>
        </w:tc>
        <w:tc>
          <w:tcPr>
            <w:tcW w:w="4394" w:type="dxa"/>
            <w:shd w:val="clear" w:color="auto" w:fill="auto"/>
          </w:tcPr>
          <w:p w14:paraId="7B7775D0" w14:textId="43398B35" w:rsidR="000D73B5" w:rsidRPr="00B50298" w:rsidRDefault="009F17F9" w:rsidP="005E17A8">
            <w:pPr>
              <w:spacing w:before="50" w:line="240" w:lineRule="exact"/>
              <w:jc w:val="both"/>
              <w:rPr>
                <w:rFonts w:asciiTheme="minorEastAsia" w:hAnsiTheme="minorEastAsia"/>
                <w:sz w:val="21"/>
                <w:szCs w:val="21"/>
              </w:rPr>
            </w:pPr>
            <w:r w:rsidRPr="009F17F9">
              <w:rPr>
                <w:rFonts w:asciiTheme="minorEastAsia" w:hAnsiTheme="minorEastAsia" w:hint="eastAsia"/>
                <w:sz w:val="21"/>
                <w:szCs w:val="21"/>
              </w:rPr>
              <w:t>根据客户提供的原始文件和要求，重新调整设计版式，包括</w:t>
            </w:r>
            <w:r w:rsidRPr="009F17F9">
              <w:rPr>
                <w:rFonts w:asciiTheme="minorEastAsia" w:hAnsiTheme="minorEastAsia"/>
                <w:sz w:val="21"/>
                <w:szCs w:val="21"/>
              </w:rPr>
              <w:t>KV更新、字体、颜色、样式等，共4套15p</w:t>
            </w:r>
          </w:p>
        </w:tc>
        <w:tc>
          <w:tcPr>
            <w:tcW w:w="1848" w:type="dxa"/>
          </w:tcPr>
          <w:p w14:paraId="30EFA92B" w14:textId="77777777" w:rsidR="000D73B5" w:rsidRPr="008C4309" w:rsidRDefault="000D73B5" w:rsidP="00AD17B4">
            <w:pPr>
              <w:spacing w:before="50" w:line="240" w:lineRule="exact"/>
              <w:jc w:val="both"/>
              <w:rPr>
                <w:rFonts w:asciiTheme="minorEastAsia" w:eastAsia="宋体" w:hAnsiTheme="minorEastAsia"/>
                <w:sz w:val="21"/>
                <w:szCs w:val="21"/>
              </w:rPr>
            </w:pPr>
            <w:r>
              <w:rPr>
                <w:rFonts w:asciiTheme="minorEastAsia" w:eastAsia="宋体" w:hAnsiTheme="minorEastAsia" w:hint="eastAsia"/>
                <w:sz w:val="21"/>
                <w:szCs w:val="21"/>
              </w:rPr>
              <w:t>完稿设计</w:t>
            </w:r>
          </w:p>
        </w:tc>
      </w:tr>
      <w:tr w:rsidR="009F17F9" w14:paraId="2F6A834F" w14:textId="77777777" w:rsidTr="00AD17B4">
        <w:trPr>
          <w:trHeight w:val="454"/>
        </w:trPr>
        <w:tc>
          <w:tcPr>
            <w:tcW w:w="1838" w:type="dxa"/>
            <w:shd w:val="clear" w:color="auto" w:fill="auto"/>
          </w:tcPr>
          <w:p w14:paraId="13D45EAE" w14:textId="73F96E0F" w:rsidR="009F17F9" w:rsidRPr="009F17F9" w:rsidRDefault="009F17F9" w:rsidP="009F17F9">
            <w:pPr>
              <w:spacing w:before="50" w:line="240" w:lineRule="exact"/>
              <w:jc w:val="both"/>
              <w:rPr>
                <w:rFonts w:asciiTheme="minorEastAsia" w:hAnsiTheme="minorEastAsia"/>
                <w:sz w:val="21"/>
                <w:szCs w:val="21"/>
              </w:rPr>
            </w:pPr>
            <w:r w:rsidRPr="009F17F9">
              <w:rPr>
                <w:rFonts w:asciiTheme="minorEastAsia" w:hAnsiTheme="minorEastAsia" w:hint="eastAsia"/>
                <w:sz w:val="21"/>
                <w:szCs w:val="21"/>
              </w:rPr>
              <w:t>设计完稿</w:t>
            </w:r>
          </w:p>
        </w:tc>
        <w:tc>
          <w:tcPr>
            <w:tcW w:w="4394" w:type="dxa"/>
            <w:shd w:val="clear" w:color="auto" w:fill="auto"/>
          </w:tcPr>
          <w:p w14:paraId="554105E6" w14:textId="53FD04CE" w:rsidR="009F17F9" w:rsidRPr="009F17F9" w:rsidRDefault="009F17F9" w:rsidP="009F17F9">
            <w:pPr>
              <w:tabs>
                <w:tab w:val="left" w:pos="960"/>
              </w:tabs>
              <w:spacing w:before="50" w:line="240" w:lineRule="exact"/>
              <w:jc w:val="both"/>
              <w:rPr>
                <w:rFonts w:asciiTheme="minorEastAsia" w:hAnsiTheme="minorEastAsia"/>
                <w:sz w:val="21"/>
                <w:szCs w:val="21"/>
              </w:rPr>
            </w:pPr>
            <w:r w:rsidRPr="009F17F9">
              <w:rPr>
                <w:rFonts w:asciiTheme="minorEastAsia" w:hAnsiTheme="minorEastAsia" w:hint="eastAsia"/>
                <w:sz w:val="21"/>
                <w:szCs w:val="21"/>
              </w:rPr>
              <w:t>根据客户要求，对提供原图调整、精修和重新勾画卡通图，及设计完稿，共</w:t>
            </w:r>
            <w:r w:rsidRPr="009F17F9">
              <w:rPr>
                <w:rFonts w:asciiTheme="minorEastAsia" w:hAnsiTheme="minorEastAsia"/>
                <w:sz w:val="21"/>
                <w:szCs w:val="21"/>
              </w:rPr>
              <w:t>4套15p，预计每套3个小时</w:t>
            </w:r>
          </w:p>
        </w:tc>
        <w:tc>
          <w:tcPr>
            <w:tcW w:w="1848" w:type="dxa"/>
          </w:tcPr>
          <w:p w14:paraId="3A8C3218" w14:textId="71A4760E" w:rsidR="009F17F9" w:rsidRPr="009F17F9" w:rsidRDefault="009F17F9" w:rsidP="009F17F9">
            <w:pPr>
              <w:spacing w:before="50" w:line="240" w:lineRule="exact"/>
              <w:rPr>
                <w:rFonts w:asciiTheme="minorEastAsia" w:eastAsia="宋体" w:hAnsiTheme="minorEastAsia"/>
                <w:sz w:val="21"/>
                <w:szCs w:val="21"/>
              </w:rPr>
            </w:pPr>
            <w:r>
              <w:rPr>
                <w:rFonts w:asciiTheme="minorEastAsia" w:eastAsia="宋体" w:hAnsiTheme="minorEastAsia" w:hint="eastAsia"/>
                <w:sz w:val="21"/>
                <w:szCs w:val="21"/>
              </w:rPr>
              <w:t>完稿设计</w:t>
            </w:r>
          </w:p>
        </w:tc>
      </w:tr>
      <w:tr w:rsidR="00CB4B4A" w14:paraId="5AD75FD9" w14:textId="77777777" w:rsidTr="00AD17B4">
        <w:trPr>
          <w:trHeight w:val="454"/>
        </w:trPr>
        <w:tc>
          <w:tcPr>
            <w:tcW w:w="1838" w:type="dxa"/>
            <w:shd w:val="clear" w:color="auto" w:fill="auto"/>
          </w:tcPr>
          <w:p w14:paraId="21F33861" w14:textId="6EDD691C" w:rsidR="00CB4B4A" w:rsidRDefault="00CB4B4A" w:rsidP="00AD17B4">
            <w:pPr>
              <w:spacing w:before="50" w:line="240" w:lineRule="exact"/>
              <w:jc w:val="both"/>
            </w:pPr>
            <w:r>
              <w:rPr>
                <w:rFonts w:hint="eastAsia"/>
              </w:rPr>
              <w:t>图片版权</w:t>
            </w:r>
          </w:p>
        </w:tc>
        <w:tc>
          <w:tcPr>
            <w:tcW w:w="4394" w:type="dxa"/>
            <w:shd w:val="clear" w:color="auto" w:fill="auto"/>
          </w:tcPr>
          <w:p w14:paraId="0AC6AA72" w14:textId="5511E76B" w:rsidR="00CB4B4A" w:rsidRPr="00BE72B2" w:rsidRDefault="00CB4B4A" w:rsidP="005E17A8">
            <w:pPr>
              <w:spacing w:before="50" w:line="240" w:lineRule="exact"/>
              <w:jc w:val="both"/>
            </w:pPr>
            <w:r>
              <w:rPr>
                <w:rFonts w:hint="eastAsia"/>
              </w:rPr>
              <w:t>图片</w:t>
            </w:r>
            <w:r>
              <w:t>版权</w:t>
            </w:r>
          </w:p>
        </w:tc>
        <w:tc>
          <w:tcPr>
            <w:tcW w:w="1848" w:type="dxa"/>
          </w:tcPr>
          <w:p w14:paraId="02859CA7" w14:textId="6D5D3BA5" w:rsidR="00B02BF0" w:rsidRDefault="00B02BF0" w:rsidP="00CB4B4A">
            <w:pPr>
              <w:spacing w:before="50" w:line="240" w:lineRule="exact"/>
              <w:rPr>
                <w:rFonts w:asciiTheme="minorEastAsia" w:eastAsia="宋体" w:hAnsiTheme="minorEastAsia"/>
                <w:sz w:val="21"/>
                <w:szCs w:val="21"/>
              </w:rPr>
            </w:pPr>
            <w:r>
              <w:rPr>
                <w:rFonts w:asciiTheme="minorEastAsia" w:eastAsia="宋体" w:hAnsiTheme="minorEastAsia" w:hint="eastAsia"/>
                <w:sz w:val="21"/>
                <w:szCs w:val="21"/>
              </w:rPr>
              <w:t>图片租赁</w:t>
            </w:r>
            <w:r>
              <w:rPr>
                <w:rFonts w:asciiTheme="minorEastAsia" w:eastAsia="宋体" w:hAnsiTheme="minorEastAsia"/>
                <w:sz w:val="21"/>
                <w:szCs w:val="21"/>
              </w:rPr>
              <w:t>使用</w:t>
            </w:r>
          </w:p>
        </w:tc>
      </w:tr>
    </w:tbl>
    <w:p w14:paraId="562D256B" w14:textId="77777777" w:rsidR="009461C6" w:rsidRDefault="009461C6" w:rsidP="007C79F3">
      <w:pPr>
        <w:spacing w:before="50" w:line="240" w:lineRule="exact"/>
        <w:rPr>
          <w:rFonts w:asciiTheme="minorEastAsia" w:eastAsia="宋体" w:hAnsiTheme="minorEastAsia"/>
          <w:sz w:val="21"/>
          <w:szCs w:val="21"/>
        </w:rPr>
      </w:pPr>
    </w:p>
    <w:p w14:paraId="1D015DE7" w14:textId="77777777" w:rsidR="009461C6" w:rsidRDefault="009461C6" w:rsidP="007C79F3">
      <w:pPr>
        <w:spacing w:before="50" w:line="240" w:lineRule="exact"/>
        <w:rPr>
          <w:rFonts w:asciiTheme="minorEastAsia" w:eastAsia="宋体" w:hAnsiTheme="minorEastAsia"/>
          <w:sz w:val="21"/>
          <w:szCs w:val="21"/>
        </w:rPr>
      </w:pPr>
    </w:p>
    <w:p w14:paraId="75BC45A5" w14:textId="1DEA8693" w:rsidR="00616A5D"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详见附件一《</w:t>
      </w:r>
      <w:r w:rsidR="00467E19">
        <w:rPr>
          <w:rFonts w:asciiTheme="minorEastAsia" w:hAnsiTheme="minorEastAsia" w:hint="eastAsia"/>
          <w:sz w:val="21"/>
          <w:szCs w:val="21"/>
        </w:rPr>
        <w:t>报价单》</w:t>
      </w:r>
      <w:r w:rsidRPr="00B50298">
        <w:rPr>
          <w:rFonts w:asciiTheme="minorEastAsia" w:hAnsiTheme="minorEastAsia"/>
          <w:sz w:val="21"/>
          <w:szCs w:val="21"/>
        </w:rPr>
        <w:t>。</w:t>
      </w:r>
      <w:r w:rsidR="00467E19">
        <w:rPr>
          <w:rFonts w:asciiTheme="minorEastAsia" w:hAnsiTheme="minorEastAsia" w:hint="eastAsia"/>
          <w:sz w:val="21"/>
          <w:szCs w:val="21"/>
        </w:rPr>
        <w:t>整体</w:t>
      </w:r>
      <w:r w:rsidRPr="00B50298">
        <w:rPr>
          <w:rFonts w:asciiTheme="minorEastAsia" w:hAnsiTheme="minorEastAsia" w:hint="eastAsia"/>
          <w:sz w:val="21"/>
          <w:szCs w:val="21"/>
        </w:rPr>
        <w:t>服务费（含税价）：小写</w:t>
      </w:r>
      <w:r w:rsidR="009F17F9">
        <w:rPr>
          <w:rFonts w:ascii="宋体" w:eastAsia="宋体" w:hAnsi="宋体"/>
          <w:sz w:val="21"/>
          <w:szCs w:val="21"/>
        </w:rPr>
        <w:t>37,490.08</w:t>
      </w:r>
      <w:r w:rsidRPr="00B50298">
        <w:rPr>
          <w:rFonts w:ascii="宋体" w:eastAsia="宋体" w:hAnsi="宋体" w:cs="宋体" w:hint="eastAsia"/>
          <w:sz w:val="21"/>
          <w:szCs w:val="21"/>
        </w:rPr>
        <w:t>元</w:t>
      </w:r>
      <w:r w:rsidRPr="00B50298">
        <w:rPr>
          <w:rFonts w:asciiTheme="minorEastAsia" w:hAnsiTheme="minorEastAsia" w:hint="eastAsia"/>
          <w:sz w:val="21"/>
          <w:szCs w:val="21"/>
        </w:rPr>
        <w:t>（人民币大写</w:t>
      </w:r>
      <w:proofErr w:type="gramStart"/>
      <w:r w:rsidR="009F17F9">
        <w:rPr>
          <w:rFonts w:asciiTheme="minorEastAsia" w:eastAsia="宋体" w:hAnsiTheme="minorEastAsia" w:hint="eastAsia"/>
          <w:sz w:val="21"/>
          <w:szCs w:val="21"/>
          <w:u w:val="single"/>
        </w:rPr>
        <w:t>叁万柒仟肆佰玖拾</w:t>
      </w:r>
      <w:proofErr w:type="gramEnd"/>
      <w:r w:rsidR="009F17F9">
        <w:rPr>
          <w:rFonts w:asciiTheme="minorEastAsia" w:eastAsia="宋体" w:hAnsiTheme="minorEastAsia" w:hint="eastAsia"/>
          <w:sz w:val="21"/>
          <w:szCs w:val="21"/>
          <w:u w:val="single"/>
        </w:rPr>
        <w:t>元</w:t>
      </w:r>
      <w:proofErr w:type="gramStart"/>
      <w:r w:rsidR="009F17F9">
        <w:rPr>
          <w:rFonts w:asciiTheme="minorEastAsia" w:eastAsia="宋体" w:hAnsiTheme="minorEastAsia" w:hint="eastAsia"/>
          <w:sz w:val="21"/>
          <w:szCs w:val="21"/>
          <w:u w:val="single"/>
        </w:rPr>
        <w:t>零捌</w:t>
      </w:r>
      <w:proofErr w:type="gramEnd"/>
      <w:r w:rsidR="009F17F9">
        <w:rPr>
          <w:rFonts w:asciiTheme="minorEastAsia" w:eastAsia="宋体" w:hAnsiTheme="minorEastAsia" w:hint="eastAsia"/>
          <w:sz w:val="21"/>
          <w:szCs w:val="21"/>
          <w:u w:val="single"/>
        </w:rPr>
        <w:t>分</w:t>
      </w:r>
      <w:r w:rsidRPr="00B50298">
        <w:rPr>
          <w:rFonts w:asciiTheme="minorEastAsia" w:hAnsiTheme="minorEastAsia" w:hint="eastAsia"/>
          <w:sz w:val="21"/>
          <w:szCs w:val="21"/>
        </w:rPr>
        <w:t>）。</w:t>
      </w:r>
      <w:r w:rsidRPr="00B50298">
        <w:rPr>
          <w:rFonts w:asciiTheme="minorEastAsia" w:hAnsiTheme="minorEastAsia"/>
          <w:sz w:val="21"/>
          <w:szCs w:val="21"/>
        </w:rPr>
        <w:t xml:space="preserve"> </w:t>
      </w:r>
    </w:p>
    <w:p w14:paraId="52C8CE71" w14:textId="7BA208F2" w:rsidR="00616A5D" w:rsidRDefault="00616A5D" w:rsidP="007C79F3">
      <w:pPr>
        <w:spacing w:before="50" w:line="240" w:lineRule="exact"/>
        <w:rPr>
          <w:rFonts w:asciiTheme="minorEastAsia" w:eastAsia="宋体" w:hAnsiTheme="minorEastAsia"/>
          <w:sz w:val="21"/>
          <w:szCs w:val="21"/>
        </w:rPr>
      </w:pPr>
      <w:r w:rsidRPr="00B50298">
        <w:rPr>
          <w:rFonts w:asciiTheme="minorEastAsia" w:hAnsiTheme="minorEastAsia" w:hint="eastAsia"/>
          <w:sz w:val="21"/>
          <w:szCs w:val="21"/>
        </w:rPr>
        <w:lastRenderedPageBreak/>
        <w:t>1.2</w:t>
      </w:r>
      <w:r w:rsidRPr="00B50298">
        <w:rPr>
          <w:rFonts w:asciiTheme="minorEastAsia" w:hAnsiTheme="minorEastAsia"/>
          <w:sz w:val="21"/>
          <w:szCs w:val="21"/>
        </w:rPr>
        <w:t>服务时间：</w:t>
      </w:r>
      <w:r w:rsidR="00B0545E">
        <w:rPr>
          <w:rFonts w:asciiTheme="minorEastAsia" w:hAnsiTheme="minorEastAsia"/>
          <w:sz w:val="21"/>
          <w:szCs w:val="21"/>
          <w:u w:val="single"/>
        </w:rPr>
        <w:t>2</w:t>
      </w:r>
      <w:r w:rsidR="00E71D42">
        <w:rPr>
          <w:rFonts w:asciiTheme="minorEastAsia" w:hAnsiTheme="minorEastAsia"/>
          <w:sz w:val="21"/>
          <w:szCs w:val="21"/>
          <w:u w:val="single"/>
        </w:rPr>
        <w:t>020</w:t>
      </w:r>
      <w:r w:rsidRPr="00B50298">
        <w:rPr>
          <w:rFonts w:asciiTheme="minorEastAsia" w:hAnsiTheme="minorEastAsia"/>
          <w:sz w:val="21"/>
          <w:szCs w:val="21"/>
        </w:rPr>
        <w:t>年</w:t>
      </w:r>
      <w:r w:rsidR="00B1712F">
        <w:rPr>
          <w:rFonts w:ascii="宋体" w:eastAsia="宋体" w:hAnsi="宋体"/>
          <w:sz w:val="21"/>
          <w:szCs w:val="21"/>
          <w:u w:val="single"/>
        </w:rPr>
        <w:t>7</w:t>
      </w:r>
      <w:r w:rsidRPr="00B50298">
        <w:rPr>
          <w:rFonts w:asciiTheme="minorEastAsia" w:hAnsiTheme="minorEastAsia"/>
          <w:sz w:val="21"/>
          <w:szCs w:val="21"/>
        </w:rPr>
        <w:t>月</w:t>
      </w:r>
      <w:r w:rsidR="00B1712F">
        <w:rPr>
          <w:rFonts w:asciiTheme="minorEastAsia" w:hAnsiTheme="minorEastAsia"/>
          <w:sz w:val="21"/>
          <w:szCs w:val="21"/>
          <w:u w:val="single"/>
        </w:rPr>
        <w:t>22</w:t>
      </w:r>
      <w:r w:rsidRPr="00B50298">
        <w:rPr>
          <w:rFonts w:asciiTheme="minorEastAsia" w:hAnsiTheme="minorEastAsia"/>
          <w:sz w:val="21"/>
          <w:szCs w:val="21"/>
        </w:rPr>
        <w:t>日至</w:t>
      </w:r>
      <w:r w:rsidR="00E71D42">
        <w:rPr>
          <w:rFonts w:asciiTheme="minorEastAsia" w:hAnsiTheme="minorEastAsia"/>
          <w:sz w:val="21"/>
          <w:szCs w:val="21"/>
          <w:u w:val="single"/>
        </w:rPr>
        <w:t>2020</w:t>
      </w:r>
      <w:r w:rsidRPr="00B50298">
        <w:rPr>
          <w:rFonts w:asciiTheme="minorEastAsia" w:hAnsiTheme="minorEastAsia"/>
          <w:sz w:val="21"/>
          <w:szCs w:val="21"/>
        </w:rPr>
        <w:t>年</w:t>
      </w:r>
      <w:r w:rsidR="00123D62">
        <w:rPr>
          <w:rFonts w:ascii="宋体" w:eastAsia="宋体" w:hAnsi="宋体"/>
          <w:sz w:val="21"/>
          <w:szCs w:val="21"/>
          <w:u w:val="single"/>
        </w:rPr>
        <w:t>8</w:t>
      </w:r>
      <w:r w:rsidRPr="00B50298">
        <w:rPr>
          <w:rFonts w:asciiTheme="minorEastAsia" w:hAnsiTheme="minorEastAsia"/>
          <w:sz w:val="21"/>
          <w:szCs w:val="21"/>
        </w:rPr>
        <w:t>月</w:t>
      </w:r>
      <w:r w:rsidR="00123D62">
        <w:rPr>
          <w:rFonts w:asciiTheme="minorEastAsia" w:hAnsiTheme="minorEastAsia"/>
          <w:sz w:val="21"/>
          <w:szCs w:val="21"/>
          <w:u w:val="single"/>
        </w:rPr>
        <w:t>31</w:t>
      </w:r>
      <w:r w:rsidRPr="00B50298">
        <w:rPr>
          <w:rFonts w:asciiTheme="minorEastAsia" w:hAnsiTheme="minorEastAsia"/>
          <w:sz w:val="21"/>
          <w:szCs w:val="21"/>
        </w:rPr>
        <w:t>日</w:t>
      </w:r>
      <w:r w:rsidR="004873EA">
        <w:rPr>
          <w:rFonts w:asciiTheme="minorEastAsia" w:eastAsia="宋体" w:hAnsiTheme="minorEastAsia" w:hint="eastAsia"/>
          <w:sz w:val="21"/>
          <w:szCs w:val="21"/>
        </w:rPr>
        <w:t xml:space="preserve"> </w:t>
      </w:r>
    </w:p>
    <w:p w14:paraId="005AC826" w14:textId="7013AE6F" w:rsidR="0032352E" w:rsidRPr="0032352E" w:rsidRDefault="0032352E" w:rsidP="007C79F3">
      <w:pPr>
        <w:spacing w:before="50" w:line="240" w:lineRule="exact"/>
        <w:rPr>
          <w:rFonts w:ascii="宋体" w:eastAsia="宋体" w:hAnsi="宋体"/>
          <w:sz w:val="21"/>
          <w:szCs w:val="21"/>
        </w:rPr>
      </w:pPr>
      <w:r w:rsidRPr="00AE6332">
        <w:rPr>
          <w:rFonts w:ascii="宋体" w:eastAsia="宋体" w:hAnsi="宋体"/>
          <w:sz w:val="21"/>
          <w:szCs w:val="21"/>
        </w:rPr>
        <w:t>1.3</w:t>
      </w:r>
      <w:r w:rsidRPr="00AE6332">
        <w:rPr>
          <w:rFonts w:ascii="宋体" w:eastAsia="宋体" w:hAnsi="宋体" w:hint="eastAsia"/>
          <w:sz w:val="21"/>
          <w:szCs w:val="21"/>
        </w:rPr>
        <w:t>交稿</w:t>
      </w:r>
      <w:r w:rsidRPr="00AE6332">
        <w:rPr>
          <w:rFonts w:ascii="宋体" w:eastAsia="宋体" w:hAnsi="宋体"/>
          <w:sz w:val="21"/>
          <w:szCs w:val="21"/>
        </w:rPr>
        <w:t>时间：</w:t>
      </w:r>
      <w:r w:rsidRPr="00AE6332">
        <w:rPr>
          <w:rFonts w:ascii="宋体" w:eastAsia="宋体" w:hAnsi="宋体"/>
          <w:sz w:val="21"/>
          <w:szCs w:val="21"/>
          <w:u w:val="single"/>
        </w:rPr>
        <w:t>2020</w:t>
      </w:r>
      <w:r w:rsidRPr="00AE6332">
        <w:rPr>
          <w:rFonts w:ascii="宋体" w:eastAsia="宋体" w:hAnsi="宋体"/>
          <w:sz w:val="21"/>
          <w:szCs w:val="21"/>
        </w:rPr>
        <w:t>年</w:t>
      </w:r>
      <w:r w:rsidR="00123D62">
        <w:rPr>
          <w:rFonts w:ascii="宋体" w:eastAsia="宋体" w:hAnsi="宋体"/>
          <w:sz w:val="21"/>
          <w:szCs w:val="21"/>
          <w:u w:val="single"/>
        </w:rPr>
        <w:t>8</w:t>
      </w:r>
      <w:r w:rsidRPr="00AE6332">
        <w:rPr>
          <w:rFonts w:ascii="宋体" w:eastAsia="宋体" w:hAnsi="宋体"/>
          <w:sz w:val="21"/>
          <w:szCs w:val="21"/>
        </w:rPr>
        <w:t>月</w:t>
      </w:r>
      <w:r w:rsidR="00123D62">
        <w:rPr>
          <w:rFonts w:ascii="宋体" w:eastAsia="宋体" w:hAnsi="宋体"/>
          <w:sz w:val="21"/>
          <w:szCs w:val="21"/>
          <w:u w:val="single"/>
        </w:rPr>
        <w:t>31</w:t>
      </w:r>
      <w:r w:rsidRPr="00AE6332">
        <w:rPr>
          <w:rFonts w:ascii="宋体" w:eastAsia="宋体" w:hAnsi="宋体"/>
          <w:sz w:val="21"/>
          <w:szCs w:val="21"/>
        </w:rPr>
        <w:t>日</w:t>
      </w:r>
      <w:r w:rsidRPr="00AE6332">
        <w:rPr>
          <w:rFonts w:ascii="宋体" w:eastAsia="宋体" w:hAnsi="宋体" w:hint="eastAsia"/>
          <w:sz w:val="21"/>
          <w:szCs w:val="21"/>
        </w:rPr>
        <w:t>前，</w:t>
      </w:r>
      <w:r w:rsidRPr="00AE6332">
        <w:rPr>
          <w:rFonts w:ascii="宋体" w:eastAsia="宋体" w:hAnsi="宋体"/>
          <w:sz w:val="21"/>
          <w:szCs w:val="21"/>
        </w:rPr>
        <w:t>完稿时间</w:t>
      </w:r>
      <w:r w:rsidRPr="00AE6332">
        <w:rPr>
          <w:rFonts w:ascii="宋体" w:eastAsia="宋体" w:hAnsi="宋体" w:hint="eastAsia"/>
          <w:sz w:val="21"/>
          <w:szCs w:val="21"/>
        </w:rPr>
        <w:t>视具体的</w:t>
      </w:r>
      <w:r w:rsidRPr="00AE6332">
        <w:rPr>
          <w:rFonts w:ascii="宋体" w:eastAsia="宋体" w:hAnsi="宋体"/>
          <w:sz w:val="21"/>
          <w:szCs w:val="21"/>
        </w:rPr>
        <w:t>修改情况而定</w:t>
      </w:r>
      <w:r w:rsidRPr="00AE6332">
        <w:rPr>
          <w:rFonts w:ascii="宋体" w:eastAsia="宋体" w:hAnsi="宋体" w:hint="eastAsia"/>
          <w:sz w:val="21"/>
          <w:szCs w:val="21"/>
        </w:rPr>
        <w:t>。</w:t>
      </w:r>
    </w:p>
    <w:p w14:paraId="1AEB0D00" w14:textId="72752735" w:rsidR="0089647E" w:rsidRPr="0089647E" w:rsidRDefault="00616A5D" w:rsidP="007C79F3">
      <w:pPr>
        <w:spacing w:before="50" w:line="240" w:lineRule="exact"/>
        <w:rPr>
          <w:rFonts w:asciiTheme="minorEastAsia" w:eastAsia="宋体" w:hAnsiTheme="minorEastAsia"/>
          <w:sz w:val="21"/>
          <w:szCs w:val="21"/>
        </w:rPr>
      </w:pPr>
      <w:r w:rsidRPr="00B50298">
        <w:rPr>
          <w:rFonts w:asciiTheme="minorEastAsia" w:hAnsiTheme="minorEastAsia" w:hint="eastAsia"/>
          <w:sz w:val="21"/>
          <w:szCs w:val="21"/>
        </w:rPr>
        <w:t>1.</w:t>
      </w:r>
      <w:r w:rsidR="0089647E">
        <w:rPr>
          <w:rFonts w:ascii="宋体" w:eastAsia="宋体" w:hAnsi="宋体" w:hint="eastAsia"/>
          <w:sz w:val="21"/>
          <w:szCs w:val="21"/>
        </w:rPr>
        <w:t>4</w:t>
      </w:r>
      <w:r w:rsidRPr="00B50298">
        <w:rPr>
          <w:rFonts w:asciiTheme="minorEastAsia" w:hAnsiTheme="minorEastAsia" w:hint="eastAsia"/>
          <w:sz w:val="21"/>
          <w:szCs w:val="21"/>
        </w:rPr>
        <w:t>服务费总额（含税价）</w:t>
      </w:r>
      <w:r w:rsidRPr="00B50298">
        <w:rPr>
          <w:rFonts w:asciiTheme="minorEastAsia" w:hAnsiTheme="minorEastAsia"/>
          <w:sz w:val="21"/>
          <w:szCs w:val="21"/>
        </w:rPr>
        <w:t>，</w:t>
      </w:r>
      <w:r w:rsidR="00436115">
        <w:rPr>
          <w:rFonts w:asciiTheme="minorEastAsia" w:eastAsia="宋体" w:hAnsiTheme="minorEastAsia" w:hint="eastAsia"/>
          <w:sz w:val="21"/>
          <w:szCs w:val="21"/>
        </w:rPr>
        <w:t>包括</w:t>
      </w:r>
      <w:r w:rsidR="00B1712F" w:rsidRPr="009F17F9">
        <w:rPr>
          <w:rFonts w:asciiTheme="minorEastAsia" w:hAnsiTheme="minorEastAsia"/>
          <w:sz w:val="21"/>
          <w:szCs w:val="21"/>
        </w:rPr>
        <w:t>HDCV产品系列资料设计调整</w:t>
      </w:r>
      <w:r w:rsidR="00436115">
        <w:rPr>
          <w:rFonts w:asciiTheme="minorEastAsia" w:eastAsia="宋体" w:hAnsiTheme="minorEastAsia"/>
          <w:sz w:val="21"/>
          <w:szCs w:val="21"/>
        </w:rPr>
        <w:t>修改和完稿</w:t>
      </w:r>
      <w:r w:rsidRPr="00B50298">
        <w:rPr>
          <w:rFonts w:asciiTheme="minorEastAsia" w:hAnsiTheme="minorEastAsia" w:hint="eastAsia"/>
          <w:sz w:val="21"/>
          <w:szCs w:val="21"/>
        </w:rPr>
        <w:t>。除另有约定外，甲方无需就本合同</w:t>
      </w:r>
      <w:r w:rsidRPr="00B50298">
        <w:rPr>
          <w:rFonts w:asciiTheme="minorEastAsia" w:hAnsiTheme="minorEastAsia"/>
          <w:sz w:val="21"/>
          <w:szCs w:val="21"/>
        </w:rPr>
        <w:t>已约定的</w:t>
      </w:r>
      <w:r w:rsidRPr="00B50298">
        <w:rPr>
          <w:rFonts w:asciiTheme="minorEastAsia" w:hAnsiTheme="minorEastAsia" w:hint="eastAsia"/>
          <w:sz w:val="21"/>
          <w:szCs w:val="21"/>
        </w:rPr>
        <w:t>委托事项以及后续实施，向乙方支付上述费用之外的任何其他费用。</w:t>
      </w:r>
    </w:p>
    <w:p w14:paraId="512E70FC" w14:textId="340436AB" w:rsidR="00616A5D"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1.</w:t>
      </w:r>
      <w:r w:rsidR="0089647E">
        <w:rPr>
          <w:rFonts w:ascii="宋体" w:eastAsia="宋体" w:hAnsi="宋体" w:hint="eastAsia"/>
          <w:sz w:val="21"/>
          <w:szCs w:val="21"/>
        </w:rPr>
        <w:t>5</w:t>
      </w:r>
      <w:r w:rsidRPr="00B50298">
        <w:rPr>
          <w:rFonts w:asciiTheme="minorEastAsia" w:hAnsiTheme="minorEastAsia" w:hint="eastAsia"/>
          <w:sz w:val="21"/>
          <w:szCs w:val="21"/>
        </w:rPr>
        <w:t>甲方在收到乙方开具的相应金额的、符合国家规定的增值税专用发票</w:t>
      </w:r>
      <w:r w:rsidRPr="00B50298">
        <w:rPr>
          <w:rFonts w:asciiTheme="minorEastAsia" w:hAnsiTheme="minorEastAsia"/>
          <w:sz w:val="21"/>
          <w:szCs w:val="21"/>
        </w:rPr>
        <w:t>后，</w:t>
      </w:r>
      <w:r w:rsidRPr="00B50298">
        <w:rPr>
          <w:rFonts w:asciiTheme="minorEastAsia" w:hAnsiTheme="minorEastAsia" w:hint="eastAsia"/>
          <w:sz w:val="21"/>
          <w:szCs w:val="21"/>
        </w:rPr>
        <w:t>支付</w:t>
      </w:r>
      <w:r w:rsidRPr="00B50298">
        <w:rPr>
          <w:rFonts w:asciiTheme="minorEastAsia" w:hAnsiTheme="minorEastAsia"/>
          <w:sz w:val="21"/>
          <w:szCs w:val="21"/>
        </w:rPr>
        <w:t>时间如下</w:t>
      </w:r>
      <w:r w:rsidRPr="00B50298">
        <w:rPr>
          <w:rFonts w:asciiTheme="minorEastAsia" w:hAnsiTheme="minorEastAsia" w:hint="eastAsia"/>
          <w:sz w:val="21"/>
          <w:szCs w:val="21"/>
        </w:rPr>
        <w:t>：</w:t>
      </w:r>
      <w:r w:rsidRPr="00B50298">
        <w:rPr>
          <w:rFonts w:asciiTheme="minorEastAsia" w:hAnsiTheme="minorEastAsia"/>
          <w:sz w:val="21"/>
          <w:szCs w:val="21"/>
        </w:rPr>
        <w:t xml:space="preserve"> </w:t>
      </w:r>
    </w:p>
    <w:p w14:paraId="153D9932" w14:textId="45223101" w:rsidR="00624C76" w:rsidRPr="00344393" w:rsidRDefault="0032352E" w:rsidP="00624C76">
      <w:pPr>
        <w:spacing w:before="50" w:line="240" w:lineRule="exact"/>
        <w:rPr>
          <w:rFonts w:ascii="宋体" w:eastAsia="宋体" w:hAnsi="宋体"/>
          <w:sz w:val="21"/>
          <w:szCs w:val="21"/>
        </w:rPr>
      </w:pPr>
      <w:r w:rsidRPr="00AE6332">
        <w:rPr>
          <w:rFonts w:ascii="宋体" w:eastAsia="宋体" w:hAnsi="宋体" w:hint="eastAsia"/>
          <w:sz w:val="21"/>
          <w:szCs w:val="21"/>
        </w:rPr>
        <w:t>甲方在</w:t>
      </w:r>
      <w:r w:rsidR="00521855">
        <w:rPr>
          <w:rFonts w:asciiTheme="minorEastAsia" w:eastAsia="宋体" w:hAnsiTheme="minorEastAsia" w:hint="eastAsia"/>
          <w:sz w:val="21"/>
          <w:szCs w:val="21"/>
        </w:rPr>
        <w:t>稿件</w:t>
      </w:r>
      <w:r w:rsidR="00521855">
        <w:rPr>
          <w:rFonts w:asciiTheme="minorEastAsia" w:eastAsia="宋体" w:hAnsiTheme="minorEastAsia"/>
          <w:sz w:val="21"/>
          <w:szCs w:val="21"/>
        </w:rPr>
        <w:t>验收合格</w:t>
      </w:r>
      <w:r w:rsidR="005836CD">
        <w:rPr>
          <w:rFonts w:asciiTheme="minorEastAsia" w:eastAsia="宋体" w:hAnsiTheme="minorEastAsia" w:hint="eastAsia"/>
          <w:sz w:val="21"/>
          <w:szCs w:val="21"/>
        </w:rPr>
        <w:t>，</w:t>
      </w:r>
      <w:r w:rsidRPr="00AE6332">
        <w:rPr>
          <w:rFonts w:ascii="宋体" w:eastAsia="宋体" w:hAnsi="宋体" w:hint="eastAsia"/>
          <w:sz w:val="21"/>
          <w:szCs w:val="21"/>
        </w:rPr>
        <w:t>收到乙方开具的相应金额的、符合国家规定的增值税专用发票的10日</w:t>
      </w:r>
      <w:r w:rsidRPr="00AE6332">
        <w:rPr>
          <w:rFonts w:ascii="宋体" w:eastAsia="宋体" w:hAnsi="宋体"/>
          <w:sz w:val="21"/>
          <w:szCs w:val="21"/>
        </w:rPr>
        <w:t>内</w:t>
      </w:r>
      <w:r w:rsidRPr="00AE6332">
        <w:rPr>
          <w:rFonts w:ascii="宋体" w:eastAsia="宋体" w:hAnsi="宋体" w:hint="eastAsia"/>
          <w:sz w:val="21"/>
          <w:szCs w:val="21"/>
        </w:rPr>
        <w:t>，</w:t>
      </w:r>
      <w:r w:rsidR="00624C76" w:rsidRPr="00B50298">
        <w:rPr>
          <w:rFonts w:asciiTheme="minorEastAsia" w:hAnsiTheme="minorEastAsia" w:hint="eastAsia"/>
          <w:sz w:val="21"/>
          <w:szCs w:val="21"/>
        </w:rPr>
        <w:t>甲方</w:t>
      </w:r>
      <w:r>
        <w:rPr>
          <w:rFonts w:asciiTheme="minorEastAsia" w:eastAsia="宋体" w:hAnsiTheme="minorEastAsia" w:hint="eastAsia"/>
          <w:sz w:val="21"/>
          <w:szCs w:val="21"/>
        </w:rPr>
        <w:t>应</w:t>
      </w:r>
      <w:r w:rsidR="00624C76" w:rsidRPr="00B50298">
        <w:rPr>
          <w:rFonts w:asciiTheme="minorEastAsia" w:hAnsiTheme="minorEastAsia" w:hint="eastAsia"/>
          <w:sz w:val="21"/>
          <w:szCs w:val="21"/>
        </w:rPr>
        <w:t>向乙方支付</w:t>
      </w:r>
      <w:r w:rsidR="00F1259F">
        <w:rPr>
          <w:rFonts w:asciiTheme="minorEastAsia" w:hAnsiTheme="minorEastAsia" w:hint="eastAsia"/>
          <w:sz w:val="21"/>
          <w:szCs w:val="21"/>
        </w:rPr>
        <w:t>2020</w:t>
      </w:r>
      <w:r w:rsidR="00624C76">
        <w:rPr>
          <w:rFonts w:asciiTheme="minorEastAsia" w:hAnsiTheme="minorEastAsia" w:hint="eastAsia"/>
          <w:sz w:val="21"/>
          <w:szCs w:val="21"/>
        </w:rPr>
        <w:t>年</w:t>
      </w:r>
      <w:r w:rsidR="00B1712F">
        <w:rPr>
          <w:rFonts w:ascii="宋体" w:eastAsia="宋体" w:hAnsi="宋体"/>
          <w:sz w:val="21"/>
          <w:szCs w:val="21"/>
        </w:rPr>
        <w:t>7</w:t>
      </w:r>
      <w:r w:rsidR="00624C76">
        <w:rPr>
          <w:rFonts w:asciiTheme="minorEastAsia" w:hAnsiTheme="minorEastAsia" w:hint="eastAsia"/>
          <w:sz w:val="21"/>
          <w:szCs w:val="21"/>
        </w:rPr>
        <w:t>月</w:t>
      </w:r>
      <w:r w:rsidR="00B1712F">
        <w:rPr>
          <w:rFonts w:asciiTheme="minorEastAsia" w:hAnsiTheme="minorEastAsia"/>
          <w:sz w:val="21"/>
          <w:szCs w:val="21"/>
        </w:rPr>
        <w:t>22</w:t>
      </w:r>
      <w:r w:rsidR="00624C76">
        <w:rPr>
          <w:rFonts w:asciiTheme="minorEastAsia" w:hAnsiTheme="minorEastAsia" w:hint="eastAsia"/>
          <w:sz w:val="21"/>
          <w:szCs w:val="21"/>
        </w:rPr>
        <w:t>日至20</w:t>
      </w:r>
      <w:r w:rsidR="00F1259F">
        <w:rPr>
          <w:rFonts w:asciiTheme="minorEastAsia" w:hAnsiTheme="minorEastAsia"/>
          <w:sz w:val="21"/>
          <w:szCs w:val="21"/>
        </w:rPr>
        <w:t>20</w:t>
      </w:r>
      <w:r w:rsidR="00624C76">
        <w:rPr>
          <w:rFonts w:asciiTheme="minorEastAsia" w:hAnsiTheme="minorEastAsia" w:hint="eastAsia"/>
          <w:sz w:val="21"/>
          <w:szCs w:val="21"/>
        </w:rPr>
        <w:t>年</w:t>
      </w:r>
      <w:r w:rsidR="00123D62">
        <w:rPr>
          <w:rFonts w:ascii="宋体" w:eastAsia="宋体" w:hAnsi="宋体"/>
          <w:sz w:val="21"/>
          <w:szCs w:val="21"/>
        </w:rPr>
        <w:t>8</w:t>
      </w:r>
      <w:r w:rsidR="00624C76">
        <w:rPr>
          <w:rFonts w:asciiTheme="minorEastAsia" w:hAnsiTheme="minorEastAsia" w:hint="eastAsia"/>
          <w:sz w:val="21"/>
          <w:szCs w:val="21"/>
        </w:rPr>
        <w:t>月</w:t>
      </w:r>
      <w:r w:rsidR="00123D62">
        <w:rPr>
          <w:rFonts w:asciiTheme="minorEastAsia" w:hAnsiTheme="minorEastAsia"/>
          <w:sz w:val="21"/>
          <w:szCs w:val="21"/>
        </w:rPr>
        <w:t>31</w:t>
      </w:r>
      <w:r w:rsidR="00624C76">
        <w:rPr>
          <w:rFonts w:asciiTheme="minorEastAsia" w:hAnsiTheme="minorEastAsia" w:hint="eastAsia"/>
          <w:sz w:val="21"/>
          <w:szCs w:val="21"/>
        </w:rPr>
        <w:t>日的</w:t>
      </w:r>
      <w:r w:rsidR="00624C76" w:rsidRPr="00B50298">
        <w:rPr>
          <w:rFonts w:asciiTheme="minorEastAsia" w:hAnsiTheme="minorEastAsia" w:hint="eastAsia"/>
          <w:sz w:val="21"/>
          <w:szCs w:val="21"/>
        </w:rPr>
        <w:t>服务费小写</w:t>
      </w:r>
      <w:r w:rsidR="00467E19" w:rsidRPr="00B50298">
        <w:rPr>
          <w:rFonts w:asciiTheme="minorEastAsia" w:hAnsiTheme="minorEastAsia" w:hint="eastAsia"/>
          <w:sz w:val="21"/>
          <w:szCs w:val="21"/>
        </w:rPr>
        <w:t>¥</w:t>
      </w:r>
      <w:r w:rsidR="00354EDC">
        <w:rPr>
          <w:rFonts w:ascii="宋体" w:eastAsia="宋体" w:hAnsi="宋体"/>
          <w:sz w:val="21"/>
          <w:szCs w:val="21"/>
        </w:rPr>
        <w:t>37,490.08</w:t>
      </w:r>
      <w:r w:rsidR="00467E19" w:rsidRPr="00B50298">
        <w:rPr>
          <w:rFonts w:asciiTheme="minorEastAsia" w:hAnsiTheme="minorEastAsia" w:hint="eastAsia"/>
          <w:sz w:val="21"/>
          <w:szCs w:val="21"/>
        </w:rPr>
        <w:t>元（人民币大写</w:t>
      </w:r>
      <w:r w:rsidR="00467E19" w:rsidRPr="00B50298">
        <w:rPr>
          <w:rFonts w:asciiTheme="minorEastAsia" w:hAnsiTheme="minorEastAsia"/>
          <w:sz w:val="21"/>
          <w:szCs w:val="21"/>
        </w:rPr>
        <w:t>：</w:t>
      </w:r>
      <w:proofErr w:type="gramStart"/>
      <w:r w:rsidR="00354EDC">
        <w:rPr>
          <w:rFonts w:asciiTheme="minorEastAsia" w:eastAsia="宋体" w:hAnsiTheme="minorEastAsia" w:hint="eastAsia"/>
          <w:sz w:val="21"/>
          <w:szCs w:val="21"/>
          <w:u w:val="single"/>
        </w:rPr>
        <w:t>叁万柒仟肆佰玖拾</w:t>
      </w:r>
      <w:proofErr w:type="gramEnd"/>
      <w:r w:rsidR="00354EDC">
        <w:rPr>
          <w:rFonts w:asciiTheme="minorEastAsia" w:eastAsia="宋体" w:hAnsiTheme="minorEastAsia" w:hint="eastAsia"/>
          <w:sz w:val="21"/>
          <w:szCs w:val="21"/>
          <w:u w:val="single"/>
        </w:rPr>
        <w:t>元</w:t>
      </w:r>
      <w:proofErr w:type="gramStart"/>
      <w:r w:rsidR="00354EDC">
        <w:rPr>
          <w:rFonts w:asciiTheme="minorEastAsia" w:eastAsia="宋体" w:hAnsiTheme="minorEastAsia" w:hint="eastAsia"/>
          <w:sz w:val="21"/>
          <w:szCs w:val="21"/>
          <w:u w:val="single"/>
        </w:rPr>
        <w:t>零捌</w:t>
      </w:r>
      <w:proofErr w:type="gramEnd"/>
      <w:r w:rsidR="00354EDC">
        <w:rPr>
          <w:rFonts w:asciiTheme="minorEastAsia" w:eastAsia="宋体" w:hAnsiTheme="minorEastAsia" w:hint="eastAsia"/>
          <w:sz w:val="21"/>
          <w:szCs w:val="21"/>
          <w:u w:val="single"/>
        </w:rPr>
        <w:t>分</w:t>
      </w:r>
      <w:r w:rsidR="00624C76" w:rsidRPr="00B50298">
        <w:rPr>
          <w:rFonts w:asciiTheme="minorEastAsia" w:hAnsiTheme="minorEastAsia"/>
          <w:sz w:val="21"/>
          <w:szCs w:val="21"/>
        </w:rPr>
        <w:t>）。</w:t>
      </w:r>
      <w:r w:rsidR="00344393" w:rsidRPr="006D3669">
        <w:rPr>
          <w:rFonts w:ascii="宋体" w:eastAsia="宋体" w:hAnsi="宋体" w:hint="eastAsia"/>
          <w:sz w:val="21"/>
          <w:szCs w:val="21"/>
        </w:rPr>
        <w:t>因乙方延迟开票导致甲方未在合同约定时间内付款，甲方不承担逾期付款违约责任。</w:t>
      </w:r>
    </w:p>
    <w:p w14:paraId="43565D71" w14:textId="2FB2BF08" w:rsidR="00616A5D" w:rsidRPr="00344393" w:rsidRDefault="00616A5D" w:rsidP="007C79F3">
      <w:pPr>
        <w:spacing w:before="50" w:line="240" w:lineRule="exact"/>
        <w:rPr>
          <w:rFonts w:ascii="宋体" w:eastAsia="宋体" w:hAnsi="宋体"/>
          <w:sz w:val="21"/>
          <w:szCs w:val="21"/>
        </w:rPr>
      </w:pPr>
      <w:r w:rsidRPr="00B50298">
        <w:rPr>
          <w:rFonts w:asciiTheme="minorEastAsia" w:hAnsiTheme="minorEastAsia" w:hint="eastAsia"/>
          <w:sz w:val="21"/>
          <w:szCs w:val="21"/>
        </w:rPr>
        <w:t>1.</w:t>
      </w:r>
      <w:r w:rsidR="0077137B">
        <w:rPr>
          <w:rFonts w:asciiTheme="minorEastAsia" w:hAnsiTheme="minorEastAsia"/>
          <w:sz w:val="21"/>
          <w:szCs w:val="21"/>
        </w:rPr>
        <w:t>6</w:t>
      </w:r>
      <w:r w:rsidR="0032352E" w:rsidRPr="006D3669">
        <w:rPr>
          <w:rFonts w:ascii="宋体" w:eastAsia="宋体" w:hAnsi="宋体" w:cs="宋体" w:hint="eastAsia"/>
          <w:sz w:val="21"/>
          <w:szCs w:val="21"/>
        </w:rPr>
        <w:t>甲方收到乙方开具的以甲方为抬头的相应金额的增值税专用发票后按合同约</w:t>
      </w:r>
      <w:bookmarkStart w:id="0" w:name="_GoBack"/>
      <w:bookmarkEnd w:id="0"/>
      <w:r w:rsidR="0032352E" w:rsidRPr="006D3669">
        <w:rPr>
          <w:rFonts w:ascii="宋体" w:eastAsia="宋体" w:hAnsi="宋体" w:cs="宋体" w:hint="eastAsia"/>
          <w:sz w:val="21"/>
          <w:szCs w:val="21"/>
        </w:rPr>
        <w:t>定时间将该期付款支付给乙方指定的银行帐号。</w:t>
      </w:r>
    </w:p>
    <w:p w14:paraId="5EBD95C3"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w:t>
      </w:r>
      <w:r w:rsidRPr="00871BE6">
        <w:rPr>
          <w:rFonts w:asciiTheme="minorEastAsia" w:hAnsiTheme="minorEastAsia"/>
          <w:sz w:val="21"/>
          <w:szCs w:val="21"/>
        </w:rPr>
        <w:t>1</w:t>
      </w:r>
      <w:r w:rsidRPr="00871BE6">
        <w:rPr>
          <w:rFonts w:ascii="宋体" w:eastAsia="宋体" w:hAnsi="宋体" w:cs="宋体" w:hint="eastAsia"/>
          <w:sz w:val="21"/>
          <w:szCs w:val="21"/>
        </w:rPr>
        <w:t>）甲方信息</w:t>
      </w:r>
    </w:p>
    <w:p w14:paraId="2A2737CD"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公司名称：</w:t>
      </w:r>
      <w:r w:rsidRPr="00871BE6">
        <w:rPr>
          <w:rFonts w:asciiTheme="minorEastAsia" w:hAnsiTheme="minorEastAsia"/>
          <w:sz w:val="21"/>
          <w:szCs w:val="21"/>
        </w:rPr>
        <w:t xml:space="preserve"> </w:t>
      </w:r>
      <w:r w:rsidRPr="00871BE6">
        <w:rPr>
          <w:rFonts w:ascii="宋体" w:eastAsia="宋体" w:hAnsi="宋体" w:cs="宋体" w:hint="eastAsia"/>
          <w:sz w:val="21"/>
          <w:szCs w:val="21"/>
        </w:rPr>
        <w:t>成都康华生物制品股份有限公司</w:t>
      </w:r>
    </w:p>
    <w:p w14:paraId="3D9484C5"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纳税人识别号：</w:t>
      </w:r>
      <w:r w:rsidRPr="00871BE6">
        <w:rPr>
          <w:rFonts w:asciiTheme="minorEastAsia" w:hAnsiTheme="minorEastAsia"/>
          <w:sz w:val="21"/>
          <w:szCs w:val="21"/>
        </w:rPr>
        <w:t xml:space="preserve"> 91510112758779783Q</w:t>
      </w:r>
    </w:p>
    <w:p w14:paraId="05B6567B"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公司地址：</w:t>
      </w:r>
      <w:r w:rsidRPr="00871BE6">
        <w:rPr>
          <w:rFonts w:asciiTheme="minorEastAsia" w:hAnsiTheme="minorEastAsia"/>
          <w:sz w:val="21"/>
          <w:szCs w:val="21"/>
        </w:rPr>
        <w:t xml:space="preserve"> </w:t>
      </w:r>
      <w:r w:rsidRPr="00871BE6">
        <w:rPr>
          <w:rFonts w:ascii="宋体" w:eastAsia="宋体" w:hAnsi="宋体" w:cs="宋体" w:hint="eastAsia"/>
          <w:sz w:val="21"/>
          <w:szCs w:val="21"/>
        </w:rPr>
        <w:t>四川省成都经济技术开发区北京路</w:t>
      </w:r>
      <w:r w:rsidRPr="00871BE6">
        <w:rPr>
          <w:rFonts w:asciiTheme="minorEastAsia" w:hAnsiTheme="minorEastAsia"/>
          <w:sz w:val="21"/>
          <w:szCs w:val="21"/>
        </w:rPr>
        <w:t>182</w:t>
      </w:r>
      <w:r w:rsidRPr="00871BE6">
        <w:rPr>
          <w:rFonts w:ascii="宋体" w:eastAsia="宋体" w:hAnsi="宋体" w:cs="宋体" w:hint="eastAsia"/>
          <w:sz w:val="21"/>
          <w:szCs w:val="21"/>
        </w:rPr>
        <w:t>号</w:t>
      </w:r>
    </w:p>
    <w:p w14:paraId="3F206927"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联系电话：</w:t>
      </w:r>
      <w:r w:rsidRPr="00871BE6">
        <w:rPr>
          <w:rFonts w:asciiTheme="minorEastAsia" w:hAnsiTheme="minorEastAsia"/>
          <w:sz w:val="21"/>
          <w:szCs w:val="21"/>
        </w:rPr>
        <w:t xml:space="preserve"> 028-84846555</w:t>
      </w:r>
    </w:p>
    <w:p w14:paraId="596EC70C" w14:textId="77777777" w:rsidR="00871BE6" w:rsidRPr="00871BE6" w:rsidRDefault="00871BE6" w:rsidP="00871BE6">
      <w:pPr>
        <w:spacing w:before="50" w:line="240" w:lineRule="exact"/>
        <w:rPr>
          <w:rFonts w:asciiTheme="minorEastAsia" w:hAnsiTheme="minorEastAsia"/>
          <w:sz w:val="21"/>
          <w:szCs w:val="21"/>
        </w:rPr>
      </w:pPr>
      <w:r w:rsidRPr="00871BE6">
        <w:rPr>
          <w:rFonts w:ascii="宋体" w:eastAsia="宋体" w:hAnsi="宋体" w:cs="宋体" w:hint="eastAsia"/>
          <w:sz w:val="21"/>
          <w:szCs w:val="21"/>
        </w:rPr>
        <w:t>开户行：</w:t>
      </w:r>
      <w:r w:rsidRPr="00871BE6">
        <w:rPr>
          <w:rFonts w:asciiTheme="minorEastAsia" w:hAnsiTheme="minorEastAsia"/>
          <w:sz w:val="21"/>
          <w:szCs w:val="21"/>
        </w:rPr>
        <w:t xml:space="preserve"> </w:t>
      </w:r>
      <w:proofErr w:type="gramStart"/>
      <w:r w:rsidRPr="00871BE6">
        <w:rPr>
          <w:rFonts w:ascii="宋体" w:eastAsia="宋体" w:hAnsi="宋体" w:cs="宋体" w:hint="eastAsia"/>
          <w:sz w:val="21"/>
          <w:szCs w:val="21"/>
        </w:rPr>
        <w:t>浙商银行</w:t>
      </w:r>
      <w:proofErr w:type="gramEnd"/>
      <w:r w:rsidRPr="00871BE6">
        <w:rPr>
          <w:rFonts w:ascii="宋体" w:eastAsia="宋体" w:hAnsi="宋体" w:cs="宋体" w:hint="eastAsia"/>
          <w:sz w:val="21"/>
          <w:szCs w:val="21"/>
        </w:rPr>
        <w:t>成都分行营业部</w:t>
      </w:r>
    </w:p>
    <w:p w14:paraId="7DE3B30C" w14:textId="09D6F4F3" w:rsidR="009461C6" w:rsidRDefault="00871BE6" w:rsidP="00871BE6">
      <w:pPr>
        <w:spacing w:before="50" w:line="240" w:lineRule="exact"/>
        <w:rPr>
          <w:rFonts w:asciiTheme="minorEastAsia" w:eastAsia="宋体" w:hAnsiTheme="minorEastAsia"/>
          <w:sz w:val="21"/>
          <w:szCs w:val="21"/>
        </w:rPr>
      </w:pPr>
      <w:r w:rsidRPr="00871BE6">
        <w:rPr>
          <w:rFonts w:ascii="宋体" w:eastAsia="宋体" w:hAnsi="宋体" w:cs="宋体" w:hint="eastAsia"/>
          <w:sz w:val="21"/>
          <w:szCs w:val="21"/>
        </w:rPr>
        <w:t>账号：</w:t>
      </w:r>
      <w:r w:rsidRPr="00871BE6">
        <w:rPr>
          <w:rFonts w:asciiTheme="minorEastAsia" w:hAnsiTheme="minorEastAsia"/>
          <w:sz w:val="21"/>
          <w:szCs w:val="21"/>
        </w:rPr>
        <w:t xml:space="preserve"> 6510000010120100317360</w:t>
      </w:r>
    </w:p>
    <w:p w14:paraId="20C4E0FD" w14:textId="06D7DA0F" w:rsidR="007C79F3"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（2）乙方信息</w:t>
      </w:r>
    </w:p>
    <w:p w14:paraId="354ACE1A" w14:textId="11BF350B" w:rsidR="00616A5D" w:rsidRDefault="003E42EA" w:rsidP="003E42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Theme="minorEastAsia" w:hAnsiTheme="minorEastAsia"/>
          <w:sz w:val="21"/>
          <w:szCs w:val="21"/>
        </w:rPr>
      </w:pPr>
      <w:r w:rsidRPr="003E42EA">
        <w:rPr>
          <w:rFonts w:asciiTheme="minorEastAsia" w:hAnsiTheme="minorEastAsia" w:hint="eastAsia"/>
          <w:sz w:val="21"/>
          <w:szCs w:val="21"/>
        </w:rPr>
        <w:t>公司名称：</w:t>
      </w:r>
      <w:r w:rsidR="00A22537" w:rsidRPr="00A22537">
        <w:rPr>
          <w:rFonts w:ascii="宋体" w:eastAsia="宋体" w:hAnsi="宋体" w:cs="宋体" w:hint="eastAsia"/>
          <w:sz w:val="21"/>
          <w:szCs w:val="21"/>
        </w:rPr>
        <w:t>上海麦田公共关系咨询有限公司</w:t>
      </w:r>
      <w:r>
        <w:rPr>
          <w:rFonts w:asciiTheme="minorEastAsia" w:hAnsiTheme="minorEastAsia"/>
          <w:sz w:val="21"/>
          <w:szCs w:val="21"/>
        </w:rPr>
        <w:br/>
      </w:r>
      <w:r w:rsidRPr="003E42EA">
        <w:rPr>
          <w:rFonts w:asciiTheme="minorEastAsia" w:hAnsiTheme="minorEastAsia" w:hint="eastAsia"/>
          <w:sz w:val="21"/>
          <w:szCs w:val="21"/>
        </w:rPr>
        <w:t>纳税人识别号：</w:t>
      </w:r>
      <w:r w:rsidR="00E16536">
        <w:rPr>
          <w:rFonts w:asciiTheme="minorEastAsia" w:hAnsiTheme="minorEastAsia"/>
          <w:sz w:val="21"/>
          <w:szCs w:val="21"/>
        </w:rPr>
        <w:t xml:space="preserve"> </w:t>
      </w:r>
      <w:r w:rsidR="00A22537" w:rsidRPr="00A22537">
        <w:rPr>
          <w:rFonts w:asciiTheme="minorEastAsia" w:hAnsiTheme="minorEastAsia"/>
          <w:sz w:val="21"/>
          <w:szCs w:val="21"/>
        </w:rPr>
        <w:t>91310118745630867T</w:t>
      </w:r>
      <w:r>
        <w:rPr>
          <w:rFonts w:asciiTheme="minorEastAsia" w:hAnsiTheme="minorEastAsia"/>
          <w:sz w:val="21"/>
          <w:szCs w:val="21"/>
        </w:rPr>
        <w:br/>
      </w:r>
      <w:r w:rsidRPr="003E42EA">
        <w:rPr>
          <w:rFonts w:asciiTheme="minorEastAsia" w:hAnsiTheme="minorEastAsia" w:hint="eastAsia"/>
          <w:sz w:val="21"/>
          <w:szCs w:val="21"/>
        </w:rPr>
        <w:t>公司地址：</w:t>
      </w:r>
      <w:r w:rsidR="00A22537" w:rsidRPr="00A22537">
        <w:rPr>
          <w:rFonts w:ascii="宋体" w:eastAsia="宋体" w:hAnsi="宋体" w:cs="宋体" w:hint="eastAsia"/>
          <w:sz w:val="21"/>
          <w:szCs w:val="21"/>
        </w:rPr>
        <w:t>上海市静安区成都北路</w:t>
      </w:r>
      <w:r w:rsidR="00A22537" w:rsidRPr="00A22537">
        <w:rPr>
          <w:rFonts w:asciiTheme="minorEastAsia" w:hAnsiTheme="minorEastAsia"/>
          <w:sz w:val="21"/>
          <w:szCs w:val="21"/>
        </w:rPr>
        <w:t>333</w:t>
      </w:r>
      <w:r w:rsidR="00A22537" w:rsidRPr="00A22537">
        <w:rPr>
          <w:rFonts w:ascii="宋体" w:eastAsia="宋体" w:hAnsi="宋体" w:cs="宋体" w:hint="eastAsia"/>
          <w:sz w:val="21"/>
          <w:szCs w:val="21"/>
        </w:rPr>
        <w:t>号招商局广场南楼</w:t>
      </w:r>
      <w:r w:rsidR="00A22537" w:rsidRPr="00A22537">
        <w:rPr>
          <w:rFonts w:asciiTheme="minorEastAsia" w:hAnsiTheme="minorEastAsia"/>
          <w:sz w:val="21"/>
          <w:szCs w:val="21"/>
        </w:rPr>
        <w:t>26</w:t>
      </w:r>
      <w:r w:rsidR="00A22537" w:rsidRPr="00A22537">
        <w:rPr>
          <w:rFonts w:ascii="宋体" w:eastAsia="宋体" w:hAnsi="宋体" w:cs="宋体" w:hint="eastAsia"/>
          <w:sz w:val="21"/>
          <w:szCs w:val="21"/>
        </w:rPr>
        <w:t>楼</w:t>
      </w:r>
      <w:r w:rsidR="00A22537" w:rsidRPr="00A22537">
        <w:rPr>
          <w:rFonts w:asciiTheme="minorEastAsia" w:hAnsiTheme="minorEastAsia"/>
          <w:sz w:val="21"/>
          <w:szCs w:val="21"/>
        </w:rPr>
        <w:t xml:space="preserve">  </w:t>
      </w:r>
      <w:r>
        <w:rPr>
          <w:rFonts w:asciiTheme="minorEastAsia" w:hAnsiTheme="minorEastAsia"/>
          <w:sz w:val="21"/>
          <w:szCs w:val="21"/>
        </w:rPr>
        <w:br/>
      </w:r>
      <w:r w:rsidRPr="003E42EA">
        <w:rPr>
          <w:rFonts w:asciiTheme="minorEastAsia" w:hAnsiTheme="minorEastAsia" w:hint="eastAsia"/>
          <w:sz w:val="21"/>
          <w:szCs w:val="21"/>
        </w:rPr>
        <w:t>联系电话：</w:t>
      </w:r>
      <w:r w:rsidR="00E16536">
        <w:rPr>
          <w:rFonts w:asciiTheme="minorEastAsia" w:hAnsiTheme="minorEastAsia"/>
          <w:sz w:val="21"/>
          <w:szCs w:val="21"/>
        </w:rPr>
        <w:t xml:space="preserve"> </w:t>
      </w:r>
      <w:r w:rsidR="00A22537" w:rsidRPr="00A22537">
        <w:rPr>
          <w:rFonts w:asciiTheme="minorEastAsia" w:hAnsiTheme="minorEastAsia"/>
          <w:sz w:val="21"/>
          <w:szCs w:val="21"/>
        </w:rPr>
        <w:t>021-22212288</w:t>
      </w:r>
      <w:r>
        <w:rPr>
          <w:rFonts w:asciiTheme="minorEastAsia" w:hAnsiTheme="minorEastAsia"/>
          <w:sz w:val="21"/>
          <w:szCs w:val="21"/>
        </w:rPr>
        <w:br/>
      </w:r>
      <w:r w:rsidRPr="003E42EA">
        <w:rPr>
          <w:rFonts w:asciiTheme="minorEastAsia" w:hAnsiTheme="minorEastAsia" w:hint="eastAsia"/>
          <w:sz w:val="21"/>
          <w:szCs w:val="21"/>
        </w:rPr>
        <w:t>开户行：</w:t>
      </w:r>
      <w:r w:rsidR="00A22537" w:rsidRPr="00A22537">
        <w:rPr>
          <w:rFonts w:ascii="宋体" w:eastAsia="宋体" w:hAnsi="宋体" w:cs="宋体" w:hint="eastAsia"/>
          <w:sz w:val="21"/>
          <w:szCs w:val="21"/>
        </w:rPr>
        <w:t>交通银行上海徐汇支行</w:t>
      </w:r>
      <w:r>
        <w:rPr>
          <w:rFonts w:asciiTheme="minorEastAsia" w:hAnsiTheme="minorEastAsia"/>
          <w:sz w:val="21"/>
          <w:szCs w:val="21"/>
        </w:rPr>
        <w:br/>
      </w:r>
      <w:r w:rsidRPr="003E42EA">
        <w:rPr>
          <w:rFonts w:asciiTheme="minorEastAsia" w:hAnsiTheme="minorEastAsia" w:hint="eastAsia"/>
          <w:sz w:val="21"/>
          <w:szCs w:val="21"/>
        </w:rPr>
        <w:t>账号：</w:t>
      </w:r>
      <w:r w:rsidRPr="003E42EA">
        <w:rPr>
          <w:rFonts w:asciiTheme="minorEastAsia" w:hAnsiTheme="minorEastAsia"/>
          <w:sz w:val="21"/>
          <w:szCs w:val="21"/>
        </w:rPr>
        <w:t xml:space="preserve"> </w:t>
      </w:r>
      <w:r w:rsidR="009807D0" w:rsidRPr="009807D0">
        <w:rPr>
          <w:rFonts w:asciiTheme="minorEastAsia" w:hAnsiTheme="minorEastAsia"/>
          <w:sz w:val="21"/>
          <w:szCs w:val="21"/>
        </w:rPr>
        <w:t>310066179018800063802</w:t>
      </w:r>
      <w:r w:rsidR="009807D0">
        <w:rPr>
          <w:rFonts w:asciiTheme="minorEastAsia" w:hAnsiTheme="minorEastAsia"/>
          <w:sz w:val="21"/>
          <w:szCs w:val="21"/>
        </w:rPr>
        <w:t xml:space="preserve"> </w:t>
      </w:r>
    </w:p>
    <w:p w14:paraId="11D186FA" w14:textId="77777777"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t>第</w:t>
      </w:r>
      <w:r w:rsidRPr="00B50298">
        <w:rPr>
          <w:rFonts w:asciiTheme="minorEastAsia" w:hAnsiTheme="minorEastAsia" w:hint="eastAsia"/>
          <w:b/>
          <w:sz w:val="21"/>
          <w:szCs w:val="21"/>
        </w:rPr>
        <w:t>二</w:t>
      </w:r>
      <w:r w:rsidRPr="00B50298">
        <w:rPr>
          <w:rFonts w:asciiTheme="minorEastAsia" w:hAnsiTheme="minorEastAsia"/>
          <w:b/>
          <w:sz w:val="21"/>
          <w:szCs w:val="21"/>
        </w:rPr>
        <w:t>条  甲方的权利义务</w:t>
      </w:r>
    </w:p>
    <w:p w14:paraId="761374E8"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2.1</w:t>
      </w:r>
      <w:r w:rsidRPr="006D3669">
        <w:rPr>
          <w:rFonts w:ascii="宋体" w:eastAsia="宋体" w:hAnsi="宋体" w:hint="eastAsia"/>
          <w:sz w:val="21"/>
          <w:szCs w:val="21"/>
        </w:rPr>
        <w:t>甲方应</w:t>
      </w:r>
      <w:r w:rsidRPr="006D3669">
        <w:rPr>
          <w:rFonts w:ascii="宋体" w:eastAsia="宋体" w:hAnsi="宋体"/>
          <w:sz w:val="21"/>
          <w:szCs w:val="21"/>
        </w:rPr>
        <w:t>及时提供有关于设计的文字部分的内容。甲方保证</w:t>
      </w:r>
      <w:r w:rsidRPr="006D3669">
        <w:rPr>
          <w:rFonts w:ascii="宋体" w:eastAsia="宋体" w:hAnsi="宋体" w:hint="eastAsia"/>
          <w:sz w:val="21"/>
          <w:szCs w:val="21"/>
        </w:rPr>
        <w:t>所提供的设计文字</w:t>
      </w:r>
      <w:r w:rsidRPr="006D3669">
        <w:rPr>
          <w:rFonts w:ascii="宋体" w:eastAsia="宋体" w:hAnsi="宋体"/>
          <w:sz w:val="21"/>
          <w:szCs w:val="21"/>
        </w:rPr>
        <w:t>内容未侵犯任何第三方之合法权益，任何由该内容引起之争议、诉求、纠纷均与乙方无关，且应由甲方自行承担相关法律责任，甲方并应就乙方因此遭受之实际损失给予补偿。</w:t>
      </w:r>
    </w:p>
    <w:p w14:paraId="6378DFDD"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2.2</w:t>
      </w:r>
      <w:r w:rsidRPr="006D3669">
        <w:rPr>
          <w:rFonts w:ascii="宋体" w:eastAsia="宋体" w:hAnsi="宋体" w:hint="eastAsia"/>
          <w:sz w:val="21"/>
          <w:szCs w:val="21"/>
        </w:rPr>
        <w:t>创意设计服务期间，甲方应积极配合乙方，及时提供乙方进行设计工作所需的</w:t>
      </w:r>
      <w:r w:rsidRPr="006D3669">
        <w:rPr>
          <w:rFonts w:ascii="宋体" w:eastAsia="宋体" w:hAnsi="宋体"/>
          <w:sz w:val="21"/>
          <w:szCs w:val="21"/>
        </w:rPr>
        <w:t>最新的产品信息、企业</w:t>
      </w:r>
      <w:r w:rsidRPr="006D3669">
        <w:rPr>
          <w:rFonts w:ascii="宋体" w:eastAsia="宋体" w:hAnsi="宋体" w:hint="eastAsia"/>
          <w:sz w:val="21"/>
          <w:szCs w:val="21"/>
        </w:rPr>
        <w:t>logo</w:t>
      </w:r>
      <w:r w:rsidRPr="006D3669">
        <w:rPr>
          <w:rFonts w:ascii="宋体" w:eastAsia="宋体" w:hAnsi="宋体"/>
          <w:sz w:val="21"/>
          <w:szCs w:val="21"/>
        </w:rPr>
        <w:t>、</w:t>
      </w:r>
      <w:r w:rsidRPr="006D3669">
        <w:rPr>
          <w:rFonts w:ascii="宋体" w:eastAsia="宋体" w:hAnsi="宋体" w:hint="eastAsia"/>
          <w:sz w:val="21"/>
          <w:szCs w:val="21"/>
        </w:rPr>
        <w:t>企业</w:t>
      </w:r>
      <w:r w:rsidRPr="006D3669">
        <w:rPr>
          <w:rFonts w:ascii="宋体" w:eastAsia="宋体" w:hAnsi="宋体"/>
          <w:sz w:val="21"/>
          <w:szCs w:val="21"/>
        </w:rPr>
        <w:t>设计标准</w:t>
      </w:r>
      <w:r w:rsidRPr="006D3669">
        <w:rPr>
          <w:rFonts w:ascii="宋体" w:eastAsia="宋体" w:hAnsi="宋体" w:hint="eastAsia"/>
          <w:sz w:val="21"/>
          <w:szCs w:val="21"/>
        </w:rPr>
        <w:t>规范、各</w:t>
      </w:r>
      <w:proofErr w:type="gramStart"/>
      <w:r w:rsidRPr="006D3669">
        <w:rPr>
          <w:rFonts w:ascii="宋体" w:eastAsia="宋体" w:hAnsi="宋体" w:hint="eastAsia"/>
          <w:sz w:val="21"/>
          <w:szCs w:val="21"/>
        </w:rPr>
        <w:t>类图片</w:t>
      </w:r>
      <w:proofErr w:type="gramEnd"/>
      <w:r w:rsidRPr="006D3669">
        <w:rPr>
          <w:rFonts w:ascii="宋体" w:eastAsia="宋体" w:hAnsi="宋体" w:hint="eastAsia"/>
          <w:sz w:val="21"/>
          <w:szCs w:val="21"/>
        </w:rPr>
        <w:t>或者文字资料，并应对上述资料的合法性负责，如因甲方提供的资料违反法律规定或侵犯第三人合法权益而引起的法律纠纷，其相关的一切责任由甲方负责。</w:t>
      </w:r>
    </w:p>
    <w:p w14:paraId="2F311D98" w14:textId="6D9CC8BE" w:rsidR="0032352E" w:rsidRPr="006D3669" w:rsidRDefault="00344393" w:rsidP="0032352E">
      <w:pPr>
        <w:spacing w:before="50" w:line="240" w:lineRule="exact"/>
        <w:rPr>
          <w:rFonts w:ascii="宋体" w:eastAsia="宋体" w:hAnsi="宋体"/>
          <w:sz w:val="21"/>
          <w:szCs w:val="21"/>
        </w:rPr>
      </w:pPr>
      <w:r>
        <w:rPr>
          <w:rFonts w:ascii="宋体" w:eastAsia="宋体" w:hAnsi="宋体"/>
          <w:sz w:val="21"/>
          <w:szCs w:val="21"/>
        </w:rPr>
        <w:t>2.3</w:t>
      </w:r>
      <w:r w:rsidR="0032352E" w:rsidRPr="006D3669">
        <w:rPr>
          <w:rFonts w:ascii="宋体" w:eastAsia="宋体" w:hAnsi="宋体" w:hint="eastAsia"/>
          <w:sz w:val="21"/>
          <w:szCs w:val="21"/>
        </w:rPr>
        <w:t>项目服务期间，甲方应指派专人作为和乙方日常工作的衔接人，协助乙方一起完成合同内规定的各项工作。甲方有权对乙方所提交的方案、设计稿和其他书面工作文件以签字传真或电子邮件形式提出修改意见和建议，乙方据此进行修改、调整实施；需由甲方确认</w:t>
      </w:r>
      <w:r w:rsidR="0032352E" w:rsidRPr="006D3669">
        <w:rPr>
          <w:rFonts w:ascii="宋体" w:eastAsia="宋体" w:hAnsi="宋体" w:hint="eastAsia"/>
          <w:sz w:val="21"/>
          <w:szCs w:val="21"/>
        </w:rPr>
        <w:lastRenderedPageBreak/>
        <w:t>的</w:t>
      </w:r>
      <w:r w:rsidR="0032352E" w:rsidRPr="006D3669">
        <w:rPr>
          <w:rFonts w:ascii="宋体" w:eastAsia="宋体" w:hAnsi="宋体"/>
          <w:sz w:val="21"/>
          <w:szCs w:val="21"/>
        </w:rPr>
        <w:t>稿件和相关策划实施方案</w:t>
      </w:r>
      <w:r w:rsidR="0032352E" w:rsidRPr="006D3669">
        <w:rPr>
          <w:rFonts w:ascii="宋体" w:eastAsia="宋体" w:hAnsi="宋体" w:hint="eastAsia"/>
          <w:sz w:val="21"/>
          <w:szCs w:val="21"/>
        </w:rPr>
        <w:t>，甲方须在收到乙方提交文件后5个工作日内</w:t>
      </w:r>
      <w:r w:rsidR="0032352E" w:rsidRPr="006D3669">
        <w:rPr>
          <w:rFonts w:ascii="宋体" w:eastAsia="宋体" w:hAnsi="宋体"/>
          <w:sz w:val="21"/>
          <w:szCs w:val="21"/>
        </w:rPr>
        <w:t>以</w:t>
      </w:r>
      <w:r w:rsidR="0032352E" w:rsidRPr="006D3669">
        <w:rPr>
          <w:rFonts w:ascii="宋体" w:eastAsia="宋体" w:hAnsi="宋体" w:hint="eastAsia"/>
          <w:sz w:val="21"/>
          <w:szCs w:val="21"/>
        </w:rPr>
        <w:t>书面回复，因甲方无正当理由拒绝确认致使乙方服务迟滞的，乙方不承担延迟履行的责任</w:t>
      </w:r>
      <w:r w:rsidR="0032352E" w:rsidRPr="006D3669">
        <w:rPr>
          <w:rFonts w:ascii="宋体" w:eastAsia="宋体" w:hAnsi="宋体"/>
          <w:sz w:val="21"/>
          <w:szCs w:val="21"/>
        </w:rPr>
        <w:t>。</w:t>
      </w:r>
      <w:r w:rsidR="0032352E" w:rsidRPr="006D3669">
        <w:rPr>
          <w:rFonts w:ascii="宋体" w:eastAsia="宋体" w:hAnsi="宋体" w:hint="eastAsia"/>
          <w:sz w:val="21"/>
          <w:szCs w:val="21"/>
        </w:rPr>
        <w:t>双方按照约定好的工作沟通方式进行沟通。（如：邮件，传真，</w:t>
      </w:r>
      <w:proofErr w:type="gramStart"/>
      <w:r w:rsidR="0032352E" w:rsidRPr="006D3669">
        <w:rPr>
          <w:rFonts w:ascii="宋体" w:eastAsia="宋体" w:hAnsi="宋体" w:hint="eastAsia"/>
          <w:sz w:val="21"/>
          <w:szCs w:val="21"/>
        </w:rPr>
        <w:t>微信等</w:t>
      </w:r>
      <w:proofErr w:type="gramEnd"/>
      <w:r w:rsidR="0032352E" w:rsidRPr="006D3669">
        <w:rPr>
          <w:rFonts w:ascii="宋体" w:eastAsia="宋体" w:hAnsi="宋体" w:hint="eastAsia"/>
          <w:sz w:val="21"/>
          <w:szCs w:val="21"/>
        </w:rPr>
        <w:t>）</w:t>
      </w:r>
    </w:p>
    <w:p w14:paraId="0A4910CF" w14:textId="28FFFE44" w:rsidR="0032352E" w:rsidRPr="006D3669" w:rsidRDefault="00344393" w:rsidP="0032352E">
      <w:pPr>
        <w:spacing w:before="50" w:line="240" w:lineRule="exact"/>
        <w:rPr>
          <w:rFonts w:ascii="宋体" w:eastAsia="宋体" w:hAnsi="宋体"/>
          <w:sz w:val="21"/>
          <w:szCs w:val="21"/>
        </w:rPr>
      </w:pPr>
      <w:r>
        <w:rPr>
          <w:rFonts w:ascii="宋体" w:eastAsia="宋体" w:hAnsi="宋体"/>
          <w:sz w:val="21"/>
          <w:szCs w:val="21"/>
        </w:rPr>
        <w:t>2.4</w:t>
      </w:r>
      <w:r w:rsidR="0032352E" w:rsidRPr="006D3669">
        <w:rPr>
          <w:rFonts w:ascii="宋体" w:eastAsia="宋体" w:hAnsi="宋体"/>
          <w:sz w:val="21"/>
          <w:szCs w:val="21"/>
        </w:rPr>
        <w:t>甲方应于</w:t>
      </w:r>
      <w:r w:rsidR="0032352E" w:rsidRPr="006D3669">
        <w:rPr>
          <w:rFonts w:ascii="宋体" w:eastAsia="宋体" w:hAnsi="宋体" w:hint="eastAsia"/>
          <w:sz w:val="21"/>
          <w:szCs w:val="21"/>
        </w:rPr>
        <w:t>约定日期</w:t>
      </w:r>
      <w:r w:rsidR="0032352E" w:rsidRPr="006D3669">
        <w:rPr>
          <w:rFonts w:ascii="宋体" w:eastAsia="宋体" w:hAnsi="宋体"/>
          <w:sz w:val="21"/>
          <w:szCs w:val="21"/>
        </w:rPr>
        <w:t>向乙方支付</w:t>
      </w:r>
      <w:r w:rsidR="0032352E" w:rsidRPr="006D3669">
        <w:rPr>
          <w:rFonts w:ascii="宋体" w:eastAsia="宋体" w:hAnsi="宋体" w:hint="eastAsia"/>
          <w:sz w:val="21"/>
          <w:szCs w:val="21"/>
        </w:rPr>
        <w:t>服务</w:t>
      </w:r>
      <w:r w:rsidR="0032352E" w:rsidRPr="006D3669">
        <w:rPr>
          <w:rFonts w:ascii="宋体" w:eastAsia="宋体" w:hAnsi="宋体"/>
          <w:sz w:val="21"/>
          <w:szCs w:val="21"/>
        </w:rPr>
        <w:t>费</w:t>
      </w:r>
      <w:r w:rsidR="0032352E" w:rsidRPr="006D3669">
        <w:rPr>
          <w:rFonts w:ascii="宋体" w:eastAsia="宋体" w:hAnsi="宋体" w:hint="eastAsia"/>
          <w:sz w:val="21"/>
          <w:szCs w:val="21"/>
        </w:rPr>
        <w:t>。</w:t>
      </w:r>
    </w:p>
    <w:p w14:paraId="30169EB5" w14:textId="0ED15E0F" w:rsidR="0032352E" w:rsidRPr="006D3669" w:rsidRDefault="00344393" w:rsidP="0032352E">
      <w:pPr>
        <w:spacing w:before="50" w:line="240" w:lineRule="exact"/>
        <w:rPr>
          <w:rFonts w:ascii="宋体" w:eastAsia="宋体" w:hAnsi="宋体"/>
          <w:sz w:val="21"/>
          <w:szCs w:val="21"/>
        </w:rPr>
      </w:pPr>
      <w:r>
        <w:rPr>
          <w:rFonts w:ascii="宋体" w:eastAsia="宋体" w:hAnsi="宋体" w:hint="eastAsia"/>
          <w:sz w:val="21"/>
          <w:szCs w:val="21"/>
        </w:rPr>
        <w:t>2.5</w:t>
      </w:r>
      <w:r w:rsidR="0032352E" w:rsidRPr="006D3669">
        <w:rPr>
          <w:rFonts w:ascii="宋体" w:eastAsia="宋体" w:hAnsi="宋体" w:hint="eastAsia"/>
          <w:sz w:val="21"/>
          <w:szCs w:val="21"/>
        </w:rPr>
        <w:t>针对乙方按合同约定提供的周期性报告或任何工作成果需甲方确认验收的，甲方应于收到后5个工作日内予以反馈，若甲方未能在约定时间反馈，则视为验收通过。</w:t>
      </w:r>
    </w:p>
    <w:p w14:paraId="6ED3407F" w14:textId="017229D2" w:rsidR="0032352E" w:rsidRPr="006D3669" w:rsidRDefault="00344393" w:rsidP="0032352E">
      <w:pPr>
        <w:spacing w:before="50" w:line="240" w:lineRule="exact"/>
        <w:rPr>
          <w:rFonts w:ascii="宋体" w:eastAsia="宋体" w:hAnsi="宋体"/>
          <w:sz w:val="21"/>
          <w:szCs w:val="21"/>
        </w:rPr>
      </w:pPr>
      <w:r>
        <w:rPr>
          <w:rFonts w:ascii="宋体" w:eastAsia="宋体" w:hAnsi="宋体"/>
          <w:sz w:val="21"/>
          <w:szCs w:val="21"/>
        </w:rPr>
        <w:t>2.6</w:t>
      </w:r>
      <w:r w:rsidR="0032352E" w:rsidRPr="006D3669">
        <w:rPr>
          <w:rFonts w:ascii="宋体" w:eastAsia="宋体" w:hAnsi="宋体" w:hint="eastAsia"/>
          <w:sz w:val="21"/>
          <w:szCs w:val="21"/>
        </w:rPr>
        <w:t>甲方</w:t>
      </w:r>
      <w:r w:rsidR="0032352E" w:rsidRPr="006D3669">
        <w:rPr>
          <w:rFonts w:ascii="宋体" w:eastAsia="宋体" w:hAnsi="宋体"/>
          <w:sz w:val="21"/>
          <w:szCs w:val="21"/>
        </w:rPr>
        <w:t>关于服务</w:t>
      </w:r>
      <w:r w:rsidR="0032352E" w:rsidRPr="006D3669">
        <w:rPr>
          <w:rFonts w:ascii="宋体" w:eastAsia="宋体" w:hAnsi="宋体" w:hint="eastAsia"/>
          <w:sz w:val="21"/>
          <w:szCs w:val="21"/>
        </w:rPr>
        <w:t>问题，可随时向乙方</w:t>
      </w:r>
      <w:r w:rsidR="0032352E" w:rsidRPr="006D3669">
        <w:rPr>
          <w:rFonts w:ascii="宋体" w:eastAsia="宋体" w:hAnsi="宋体"/>
          <w:sz w:val="21"/>
          <w:szCs w:val="21"/>
        </w:rPr>
        <w:t>客服</w:t>
      </w:r>
      <w:r w:rsidR="0032352E" w:rsidRPr="006D3669">
        <w:rPr>
          <w:rFonts w:ascii="宋体" w:eastAsia="宋体" w:hAnsi="宋体" w:hint="eastAsia"/>
          <w:sz w:val="21"/>
          <w:szCs w:val="21"/>
        </w:rPr>
        <w:t>咨询，乙方根据具体情况在不超过5个工作日内协调处理完毕</w:t>
      </w:r>
      <w:r w:rsidR="0032352E" w:rsidRPr="006D3669">
        <w:rPr>
          <w:rFonts w:ascii="宋体" w:eastAsia="宋体" w:hAnsi="宋体"/>
          <w:sz w:val="21"/>
          <w:szCs w:val="21"/>
        </w:rPr>
        <w:t>。</w:t>
      </w:r>
      <w:r w:rsidR="0032352E" w:rsidRPr="006D3669">
        <w:rPr>
          <w:rFonts w:ascii="宋体" w:eastAsia="宋体" w:hAnsi="宋体" w:hint="eastAsia"/>
          <w:sz w:val="21"/>
          <w:szCs w:val="21"/>
        </w:rPr>
        <w:t>如</w:t>
      </w:r>
      <w:r w:rsidR="0032352E" w:rsidRPr="006D3669">
        <w:rPr>
          <w:rFonts w:ascii="宋体" w:eastAsia="宋体" w:hAnsi="宋体"/>
          <w:sz w:val="21"/>
          <w:szCs w:val="21"/>
        </w:rPr>
        <w:t>遇特殊情况及不可</w:t>
      </w:r>
      <w:r w:rsidR="0032352E" w:rsidRPr="006D3669">
        <w:rPr>
          <w:rFonts w:ascii="宋体" w:eastAsia="宋体" w:hAnsi="宋体" w:hint="eastAsia"/>
          <w:sz w:val="21"/>
          <w:szCs w:val="21"/>
        </w:rPr>
        <w:t>抗力</w:t>
      </w:r>
      <w:r w:rsidR="0032352E" w:rsidRPr="006D3669">
        <w:rPr>
          <w:rFonts w:ascii="宋体" w:eastAsia="宋体" w:hAnsi="宋体"/>
          <w:sz w:val="21"/>
          <w:szCs w:val="21"/>
        </w:rPr>
        <w:t>，</w:t>
      </w:r>
      <w:r w:rsidR="0032352E" w:rsidRPr="006D3669">
        <w:rPr>
          <w:rFonts w:ascii="宋体" w:eastAsia="宋体" w:hAnsi="宋体" w:hint="eastAsia"/>
          <w:sz w:val="21"/>
          <w:szCs w:val="21"/>
        </w:rPr>
        <w:t>双方</w:t>
      </w:r>
      <w:r w:rsidR="0032352E" w:rsidRPr="006D3669">
        <w:rPr>
          <w:rFonts w:ascii="宋体" w:eastAsia="宋体" w:hAnsi="宋体"/>
          <w:sz w:val="21"/>
          <w:szCs w:val="21"/>
        </w:rPr>
        <w:t>协商解决</w:t>
      </w:r>
      <w:r w:rsidR="0032352E" w:rsidRPr="006D3669">
        <w:rPr>
          <w:rFonts w:ascii="宋体" w:eastAsia="宋体" w:hAnsi="宋体" w:hint="eastAsia"/>
          <w:sz w:val="21"/>
          <w:szCs w:val="21"/>
        </w:rPr>
        <w:t>。</w:t>
      </w:r>
    </w:p>
    <w:p w14:paraId="5200EF15" w14:textId="77777777" w:rsidR="00616A5D" w:rsidRPr="00B50298" w:rsidRDefault="00246DE3" w:rsidP="007C79F3">
      <w:pPr>
        <w:spacing w:before="50" w:line="240" w:lineRule="exact"/>
        <w:rPr>
          <w:rFonts w:asciiTheme="minorEastAsia" w:hAnsiTheme="minorEastAsia"/>
          <w:b/>
          <w:sz w:val="21"/>
          <w:szCs w:val="21"/>
        </w:rPr>
      </w:pPr>
      <w:r>
        <w:rPr>
          <w:rFonts w:asciiTheme="minorEastAsia" w:hAnsiTheme="minorEastAsia" w:hint="eastAsia"/>
          <w:b/>
          <w:sz w:val="21"/>
          <w:szCs w:val="21"/>
        </w:rPr>
        <w:t xml:space="preserve">第三条  </w:t>
      </w:r>
      <w:r w:rsidR="00616A5D" w:rsidRPr="00B50298">
        <w:rPr>
          <w:rFonts w:asciiTheme="minorEastAsia" w:hAnsiTheme="minorEastAsia"/>
          <w:b/>
          <w:sz w:val="21"/>
          <w:szCs w:val="21"/>
        </w:rPr>
        <w:t>乙方的权利义务</w:t>
      </w:r>
    </w:p>
    <w:p w14:paraId="62A50923"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3.1</w:t>
      </w:r>
      <w:r w:rsidRPr="006D3669">
        <w:rPr>
          <w:rFonts w:ascii="宋体" w:eastAsia="宋体" w:hAnsi="宋体" w:hint="eastAsia"/>
          <w:sz w:val="21"/>
          <w:szCs w:val="21"/>
        </w:rPr>
        <w:t>乙方需指派专人作为项目</w:t>
      </w:r>
      <w:r w:rsidRPr="006D3669">
        <w:rPr>
          <w:rFonts w:ascii="宋体" w:eastAsia="宋体" w:hAnsi="宋体"/>
          <w:sz w:val="21"/>
          <w:szCs w:val="21"/>
        </w:rPr>
        <w:t>经理</w:t>
      </w:r>
      <w:r w:rsidRPr="006D3669">
        <w:rPr>
          <w:rFonts w:ascii="宋体" w:eastAsia="宋体" w:hAnsi="宋体" w:hint="eastAsia"/>
          <w:sz w:val="21"/>
          <w:szCs w:val="21"/>
        </w:rPr>
        <w:t>，负责</w:t>
      </w:r>
      <w:r w:rsidRPr="006D3669">
        <w:rPr>
          <w:rFonts w:ascii="宋体" w:eastAsia="宋体" w:hAnsi="宋体"/>
          <w:sz w:val="21"/>
          <w:szCs w:val="21"/>
        </w:rPr>
        <w:t>与甲方的日常沟通</w:t>
      </w:r>
      <w:r w:rsidRPr="006D3669">
        <w:rPr>
          <w:rFonts w:ascii="宋体" w:eastAsia="宋体" w:hAnsi="宋体" w:hint="eastAsia"/>
          <w:sz w:val="21"/>
          <w:szCs w:val="21"/>
        </w:rPr>
        <w:t>与衔接</w:t>
      </w:r>
      <w:r w:rsidRPr="006D3669">
        <w:rPr>
          <w:rFonts w:ascii="宋体" w:eastAsia="宋体" w:hAnsi="宋体"/>
          <w:sz w:val="21"/>
          <w:szCs w:val="21"/>
        </w:rPr>
        <w:t>；</w:t>
      </w:r>
      <w:r w:rsidRPr="006D3669">
        <w:rPr>
          <w:rFonts w:ascii="宋体" w:eastAsia="宋体" w:hAnsi="宋体" w:hint="eastAsia"/>
          <w:sz w:val="21"/>
          <w:szCs w:val="21"/>
        </w:rPr>
        <w:t>项目服务小组</w:t>
      </w:r>
      <w:r w:rsidRPr="006D3669">
        <w:rPr>
          <w:rFonts w:ascii="宋体" w:eastAsia="宋体" w:hAnsi="宋体"/>
          <w:sz w:val="21"/>
          <w:szCs w:val="21"/>
        </w:rPr>
        <w:t>成员仅接受该合同的相关业务领域的服务；</w:t>
      </w:r>
      <w:r w:rsidRPr="006D3669">
        <w:rPr>
          <w:rFonts w:ascii="宋体" w:eastAsia="宋体" w:hAnsi="宋体" w:hint="eastAsia"/>
          <w:sz w:val="21"/>
          <w:szCs w:val="21"/>
        </w:rPr>
        <w:t>乙方指定接口人使用工作传真件</w:t>
      </w:r>
      <w:r w:rsidRPr="006D3669">
        <w:rPr>
          <w:rFonts w:ascii="宋体" w:eastAsia="宋体" w:hAnsi="宋体"/>
          <w:sz w:val="21"/>
          <w:szCs w:val="21"/>
        </w:rPr>
        <w:t>、</w:t>
      </w:r>
      <w:r w:rsidRPr="006D3669">
        <w:rPr>
          <w:rFonts w:ascii="宋体" w:eastAsia="宋体" w:hAnsi="宋体" w:hint="eastAsia"/>
          <w:sz w:val="21"/>
          <w:szCs w:val="21"/>
        </w:rPr>
        <w:t>公司邮箱</w:t>
      </w:r>
      <w:r w:rsidRPr="006D3669">
        <w:rPr>
          <w:rFonts w:ascii="宋体" w:eastAsia="宋体" w:hAnsi="宋体"/>
          <w:sz w:val="21"/>
          <w:szCs w:val="21"/>
        </w:rPr>
        <w:t>、</w:t>
      </w:r>
      <w:proofErr w:type="gramStart"/>
      <w:r w:rsidRPr="006D3669">
        <w:rPr>
          <w:rFonts w:ascii="宋体" w:eastAsia="宋体" w:hAnsi="宋体" w:hint="eastAsia"/>
          <w:sz w:val="21"/>
          <w:szCs w:val="21"/>
        </w:rPr>
        <w:t>微信</w:t>
      </w:r>
      <w:r w:rsidRPr="006D3669">
        <w:rPr>
          <w:rFonts w:ascii="宋体" w:eastAsia="宋体" w:hAnsi="宋体"/>
          <w:sz w:val="21"/>
          <w:szCs w:val="21"/>
        </w:rPr>
        <w:t>或者腾讯</w:t>
      </w:r>
      <w:proofErr w:type="gramEnd"/>
      <w:r w:rsidRPr="006D3669">
        <w:rPr>
          <w:rFonts w:ascii="宋体" w:eastAsia="宋体" w:hAnsi="宋体"/>
          <w:sz w:val="21"/>
          <w:szCs w:val="21"/>
        </w:rPr>
        <w:t>QQ</w:t>
      </w:r>
      <w:r w:rsidRPr="006D3669">
        <w:rPr>
          <w:rFonts w:ascii="宋体" w:eastAsia="宋体" w:hAnsi="宋体" w:hint="eastAsia"/>
          <w:sz w:val="21"/>
          <w:szCs w:val="21"/>
        </w:rPr>
        <w:t xml:space="preserve">与甲方进行上述工作沟通； </w:t>
      </w:r>
    </w:p>
    <w:p w14:paraId="705C7D19" w14:textId="3A2AE01C" w:rsidR="0032352E" w:rsidRPr="006D3669" w:rsidRDefault="0032352E" w:rsidP="0032352E">
      <w:pPr>
        <w:spacing w:before="50" w:line="240" w:lineRule="exact"/>
        <w:rPr>
          <w:rFonts w:ascii="宋体" w:eastAsia="宋体" w:hAnsi="宋体" w:cs="宋体"/>
          <w:sz w:val="21"/>
          <w:szCs w:val="21"/>
        </w:rPr>
      </w:pPr>
      <w:r w:rsidRPr="006D3669">
        <w:rPr>
          <w:rFonts w:ascii="宋体" w:eastAsia="宋体" w:hAnsi="宋体"/>
          <w:sz w:val="21"/>
          <w:szCs w:val="21"/>
        </w:rPr>
        <w:t>3.2</w:t>
      </w:r>
      <w:r w:rsidRPr="006D3669">
        <w:rPr>
          <w:rFonts w:ascii="宋体" w:eastAsia="宋体" w:hAnsi="宋体" w:cs="宋体" w:hint="eastAsia"/>
          <w:sz w:val="21"/>
          <w:szCs w:val="21"/>
        </w:rPr>
        <w:t>乙方应以电子邮件、</w:t>
      </w:r>
      <w:proofErr w:type="gramStart"/>
      <w:r w:rsidRPr="006D3669">
        <w:rPr>
          <w:rFonts w:ascii="宋体" w:eastAsia="宋体" w:hAnsi="宋体" w:cs="宋体"/>
          <w:sz w:val="21"/>
          <w:szCs w:val="21"/>
        </w:rPr>
        <w:t>微信</w:t>
      </w:r>
      <w:r w:rsidRPr="006D3669">
        <w:rPr>
          <w:rFonts w:ascii="宋体" w:eastAsia="宋体" w:hAnsi="宋体" w:cs="宋体" w:hint="eastAsia"/>
          <w:sz w:val="21"/>
          <w:szCs w:val="21"/>
        </w:rPr>
        <w:t>或</w:t>
      </w:r>
      <w:proofErr w:type="gramEnd"/>
      <w:r w:rsidRPr="006D3669">
        <w:rPr>
          <w:rFonts w:ascii="宋体" w:eastAsia="宋体" w:hAnsi="宋体" w:cs="宋体"/>
          <w:sz w:val="21"/>
          <w:szCs w:val="21"/>
        </w:rPr>
        <w:t>QQ</w:t>
      </w:r>
      <w:r w:rsidRPr="006D3669">
        <w:rPr>
          <w:rFonts w:ascii="宋体" w:eastAsia="宋体" w:hAnsi="宋体" w:cs="宋体" w:hint="eastAsia"/>
          <w:sz w:val="21"/>
          <w:szCs w:val="21"/>
        </w:rPr>
        <w:t>形式提供本合同约定的设计稿件</w:t>
      </w:r>
      <w:r w:rsidRPr="006D3669">
        <w:rPr>
          <w:rFonts w:ascii="宋体" w:eastAsia="宋体" w:hAnsi="宋体" w:cs="宋体"/>
          <w:sz w:val="21"/>
          <w:szCs w:val="21"/>
        </w:rPr>
        <w:t>初稿、修改文件</w:t>
      </w:r>
      <w:r w:rsidRPr="006D3669">
        <w:rPr>
          <w:rFonts w:ascii="宋体" w:eastAsia="宋体" w:hAnsi="宋体" w:cs="宋体" w:hint="eastAsia"/>
          <w:sz w:val="21"/>
          <w:szCs w:val="21"/>
        </w:rPr>
        <w:t>及</w:t>
      </w:r>
      <w:r w:rsidRPr="006D3669">
        <w:rPr>
          <w:rFonts w:ascii="宋体" w:eastAsia="宋体" w:hAnsi="宋体" w:cs="宋体"/>
          <w:sz w:val="21"/>
          <w:szCs w:val="21"/>
        </w:rPr>
        <w:t>完稿</w:t>
      </w:r>
      <w:r w:rsidRPr="006D3669">
        <w:rPr>
          <w:rFonts w:ascii="宋体" w:eastAsia="宋体" w:hAnsi="宋体" w:cs="宋体" w:hint="eastAsia"/>
          <w:sz w:val="21"/>
          <w:szCs w:val="21"/>
        </w:rPr>
        <w:t>。乙方应按照</w:t>
      </w:r>
      <w:r w:rsidRPr="006D3669">
        <w:rPr>
          <w:rFonts w:ascii="宋体" w:eastAsia="宋体" w:hAnsi="宋体" w:cs="宋体"/>
          <w:sz w:val="21"/>
          <w:szCs w:val="21"/>
        </w:rPr>
        <w:t>甲方要求</w:t>
      </w:r>
      <w:r w:rsidRPr="006D3669">
        <w:rPr>
          <w:rFonts w:ascii="宋体" w:eastAsia="宋体" w:hAnsi="宋体" w:cs="宋体" w:hint="eastAsia"/>
          <w:sz w:val="21"/>
          <w:szCs w:val="21"/>
        </w:rPr>
        <w:t>及时向甲方提供修改</w:t>
      </w:r>
      <w:r w:rsidRPr="006D3669">
        <w:rPr>
          <w:rFonts w:ascii="宋体" w:eastAsia="宋体" w:hAnsi="宋体" w:cs="宋体"/>
          <w:sz w:val="21"/>
          <w:szCs w:val="21"/>
        </w:rPr>
        <w:t>的</w:t>
      </w:r>
      <w:r w:rsidRPr="006D3669">
        <w:rPr>
          <w:rFonts w:ascii="宋体" w:eastAsia="宋体" w:hAnsi="宋体" w:cs="宋体" w:hint="eastAsia"/>
          <w:sz w:val="21"/>
          <w:szCs w:val="21"/>
        </w:rPr>
        <w:t>设计</w:t>
      </w:r>
      <w:r w:rsidRPr="006D3669">
        <w:rPr>
          <w:rFonts w:ascii="宋体" w:eastAsia="宋体" w:hAnsi="宋体" w:cs="宋体"/>
          <w:sz w:val="21"/>
          <w:szCs w:val="21"/>
        </w:rPr>
        <w:t>文件</w:t>
      </w:r>
      <w:r w:rsidRPr="006D3669">
        <w:rPr>
          <w:rFonts w:ascii="宋体" w:eastAsia="宋体" w:hAnsi="宋体" w:cs="宋体" w:hint="eastAsia"/>
          <w:sz w:val="21"/>
          <w:szCs w:val="21"/>
        </w:rPr>
        <w:t>。甲方确认其接收乙方</w:t>
      </w:r>
      <w:r w:rsidR="00413732">
        <w:rPr>
          <w:rFonts w:ascii="宋体" w:eastAsia="宋体" w:hAnsi="宋体" w:cs="宋体" w:hint="eastAsia"/>
          <w:sz w:val="21"/>
          <w:szCs w:val="21"/>
        </w:rPr>
        <w:t>设计</w:t>
      </w:r>
      <w:r w:rsidRPr="006D3669">
        <w:rPr>
          <w:rFonts w:ascii="宋体" w:eastAsia="宋体" w:hAnsi="宋体" w:cs="宋体" w:hint="eastAsia"/>
          <w:sz w:val="21"/>
          <w:szCs w:val="21"/>
        </w:rPr>
        <w:t>服务</w:t>
      </w:r>
      <w:r w:rsidR="00413732">
        <w:rPr>
          <w:rFonts w:ascii="宋体" w:eastAsia="宋体" w:hAnsi="宋体" w:cs="宋体" w:hint="eastAsia"/>
          <w:sz w:val="21"/>
          <w:szCs w:val="21"/>
        </w:rPr>
        <w:t>稿件</w:t>
      </w:r>
      <w:r w:rsidRPr="006D3669">
        <w:rPr>
          <w:rFonts w:ascii="宋体" w:eastAsia="宋体" w:hAnsi="宋体" w:cs="宋体" w:hint="eastAsia"/>
          <w:sz w:val="21"/>
          <w:szCs w:val="21"/>
        </w:rPr>
        <w:t>的电子邮箱为</w:t>
      </w:r>
      <w:r w:rsidRPr="006D3669">
        <w:rPr>
          <w:rFonts w:ascii="宋体" w:eastAsia="宋体" w:hAnsi="宋体" w:cs="宋体"/>
          <w:sz w:val="21"/>
          <w:szCs w:val="21"/>
        </w:rPr>
        <w:t>xey@kangh.com</w:t>
      </w:r>
      <w:r w:rsidRPr="006D3669">
        <w:rPr>
          <w:rFonts w:ascii="宋体" w:eastAsia="宋体" w:hAnsi="宋体" w:cs="宋体" w:hint="eastAsia"/>
          <w:sz w:val="21"/>
          <w:szCs w:val="21"/>
        </w:rPr>
        <w:t>。如甲方拟变更邮箱，应提前</w:t>
      </w:r>
      <w:r w:rsidRPr="006D3669">
        <w:rPr>
          <w:rFonts w:ascii="宋体" w:eastAsia="宋体" w:hAnsi="宋体"/>
          <w:sz w:val="21"/>
          <w:szCs w:val="21"/>
        </w:rPr>
        <w:t>5</w:t>
      </w:r>
      <w:r w:rsidRPr="006D3669">
        <w:rPr>
          <w:rFonts w:ascii="宋体" w:eastAsia="宋体" w:hAnsi="宋体" w:cs="宋体" w:hint="eastAsia"/>
          <w:sz w:val="21"/>
          <w:szCs w:val="21"/>
        </w:rPr>
        <w:t>日以书面形式通知乙方。</w:t>
      </w:r>
    </w:p>
    <w:p w14:paraId="27380BD0"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3.3乙方</w:t>
      </w:r>
      <w:r w:rsidRPr="006D3669">
        <w:rPr>
          <w:rFonts w:ascii="宋体" w:eastAsia="宋体" w:hAnsi="宋体" w:hint="eastAsia"/>
          <w:sz w:val="21"/>
          <w:szCs w:val="21"/>
        </w:rPr>
        <w:t>确认完稿</w:t>
      </w:r>
      <w:r w:rsidRPr="006D3669">
        <w:rPr>
          <w:rFonts w:ascii="宋体" w:eastAsia="宋体" w:hAnsi="宋体"/>
          <w:sz w:val="21"/>
          <w:szCs w:val="21"/>
        </w:rPr>
        <w:t>前</w:t>
      </w:r>
      <w:r w:rsidRPr="006D3669">
        <w:rPr>
          <w:rFonts w:ascii="宋体" w:eastAsia="宋体" w:hAnsi="宋体" w:hint="eastAsia"/>
          <w:sz w:val="21"/>
          <w:szCs w:val="21"/>
        </w:rPr>
        <w:t>，设计</w:t>
      </w:r>
      <w:r w:rsidRPr="006D3669">
        <w:rPr>
          <w:rFonts w:ascii="宋体" w:eastAsia="宋体" w:hAnsi="宋体"/>
          <w:sz w:val="21"/>
          <w:szCs w:val="21"/>
        </w:rPr>
        <w:t>文件应</w:t>
      </w:r>
      <w:r w:rsidRPr="006D3669">
        <w:rPr>
          <w:rFonts w:ascii="宋体" w:eastAsia="宋体" w:hAnsi="宋体" w:hint="eastAsia"/>
          <w:sz w:val="21"/>
          <w:szCs w:val="21"/>
        </w:rPr>
        <w:t>经甲方同意。</w:t>
      </w:r>
      <w:r w:rsidRPr="006D3669">
        <w:rPr>
          <w:rFonts w:ascii="宋体" w:eastAsia="宋体" w:hAnsi="宋体"/>
          <w:sz w:val="21"/>
          <w:szCs w:val="21"/>
        </w:rPr>
        <w:t>甲方</w:t>
      </w:r>
      <w:r w:rsidRPr="006D3669">
        <w:rPr>
          <w:rFonts w:ascii="宋体" w:eastAsia="宋体" w:hAnsi="宋体" w:hint="eastAsia"/>
          <w:sz w:val="21"/>
          <w:szCs w:val="21"/>
        </w:rPr>
        <w:t>自收到乙方样稿之日起3个工作日内审核内容，并确认</w:t>
      </w:r>
      <w:r w:rsidRPr="006D3669">
        <w:rPr>
          <w:rFonts w:ascii="宋体" w:eastAsia="宋体" w:hAnsi="宋体"/>
          <w:sz w:val="21"/>
          <w:szCs w:val="21"/>
        </w:rPr>
        <w:t>发布</w:t>
      </w:r>
      <w:r w:rsidRPr="006D3669">
        <w:rPr>
          <w:rFonts w:ascii="宋体" w:eastAsia="宋体" w:hAnsi="宋体" w:hint="eastAsia"/>
          <w:sz w:val="21"/>
          <w:szCs w:val="21"/>
        </w:rPr>
        <w:t>的</w:t>
      </w:r>
      <w:r w:rsidRPr="006D3669">
        <w:rPr>
          <w:rFonts w:ascii="宋体" w:eastAsia="宋体" w:hAnsi="宋体"/>
          <w:sz w:val="21"/>
          <w:szCs w:val="21"/>
        </w:rPr>
        <w:t>时间</w:t>
      </w:r>
      <w:r w:rsidRPr="006D3669">
        <w:rPr>
          <w:rFonts w:ascii="宋体" w:eastAsia="宋体" w:hAnsi="宋体" w:hint="eastAsia"/>
          <w:sz w:val="21"/>
          <w:szCs w:val="21"/>
        </w:rPr>
        <w:t>、</w:t>
      </w:r>
      <w:r w:rsidRPr="006D3669">
        <w:rPr>
          <w:rFonts w:ascii="宋体" w:eastAsia="宋体" w:hAnsi="宋体"/>
          <w:sz w:val="21"/>
          <w:szCs w:val="21"/>
        </w:rPr>
        <w:t>要求</w:t>
      </w:r>
      <w:r w:rsidRPr="006D3669">
        <w:rPr>
          <w:rFonts w:ascii="宋体" w:eastAsia="宋体" w:hAnsi="宋体" w:hint="eastAsia"/>
          <w:sz w:val="21"/>
          <w:szCs w:val="21"/>
        </w:rPr>
        <w:t>。逾期不予确认的，视为内容符合要求。</w:t>
      </w:r>
      <w:r w:rsidRPr="006D3669">
        <w:rPr>
          <w:rFonts w:ascii="宋体" w:eastAsia="宋体" w:hAnsi="宋体"/>
          <w:sz w:val="21"/>
          <w:szCs w:val="21"/>
        </w:rPr>
        <w:t xml:space="preserve"> </w:t>
      </w:r>
    </w:p>
    <w:p w14:paraId="2C29FB69"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3.4如果因甲方未按本合同的约定提供相关的资料、内容等不完整、迟延、非法、不真实等，造成乙方</w:t>
      </w:r>
      <w:r w:rsidRPr="006D3669">
        <w:rPr>
          <w:rFonts w:ascii="宋体" w:eastAsia="宋体" w:hAnsi="宋体" w:hint="eastAsia"/>
          <w:sz w:val="21"/>
          <w:szCs w:val="21"/>
        </w:rPr>
        <w:t>服务</w:t>
      </w:r>
      <w:r w:rsidRPr="006D3669">
        <w:rPr>
          <w:rFonts w:ascii="宋体" w:eastAsia="宋体" w:hAnsi="宋体"/>
          <w:sz w:val="21"/>
          <w:szCs w:val="21"/>
        </w:rPr>
        <w:t>迟延或不能</w:t>
      </w:r>
      <w:r w:rsidRPr="006D3669">
        <w:rPr>
          <w:rFonts w:ascii="宋体" w:eastAsia="宋体" w:hAnsi="宋体" w:hint="eastAsia"/>
          <w:sz w:val="21"/>
          <w:szCs w:val="21"/>
        </w:rPr>
        <w:t>正常进行</w:t>
      </w:r>
      <w:r w:rsidRPr="006D3669">
        <w:rPr>
          <w:rFonts w:ascii="宋体" w:eastAsia="宋体" w:hAnsi="宋体"/>
          <w:sz w:val="21"/>
          <w:szCs w:val="21"/>
        </w:rPr>
        <w:t>，乙方不承担违约责任。</w:t>
      </w:r>
      <w:r w:rsidRPr="006D3669">
        <w:rPr>
          <w:rFonts w:ascii="宋体" w:eastAsia="宋体" w:hAnsi="宋体"/>
          <w:sz w:val="21"/>
          <w:szCs w:val="21"/>
        </w:rPr>
        <w:tab/>
      </w:r>
    </w:p>
    <w:p w14:paraId="619EC49B" w14:textId="0B36F89A" w:rsidR="0032352E" w:rsidRPr="006D3669" w:rsidRDefault="00344393" w:rsidP="0032352E">
      <w:pPr>
        <w:spacing w:before="50" w:line="240" w:lineRule="exact"/>
        <w:rPr>
          <w:rFonts w:ascii="宋体" w:eastAsia="宋体" w:hAnsi="宋体"/>
          <w:sz w:val="21"/>
          <w:szCs w:val="21"/>
        </w:rPr>
      </w:pPr>
      <w:r>
        <w:rPr>
          <w:rFonts w:ascii="宋体" w:eastAsia="宋体" w:hAnsi="宋体" w:hint="eastAsia"/>
          <w:sz w:val="21"/>
          <w:szCs w:val="21"/>
        </w:rPr>
        <w:t>3.5</w:t>
      </w:r>
      <w:r w:rsidR="0032352E" w:rsidRPr="006D3669">
        <w:rPr>
          <w:rFonts w:ascii="宋体" w:eastAsia="宋体" w:hAnsi="宋体" w:hint="eastAsia"/>
          <w:sz w:val="21"/>
          <w:szCs w:val="21"/>
        </w:rPr>
        <w:t>如甲方因使用乙方的设计文件且履行</w:t>
      </w:r>
      <w:r w:rsidR="0032352E" w:rsidRPr="006D3669">
        <w:rPr>
          <w:rFonts w:ascii="宋体" w:eastAsia="宋体" w:hAnsi="宋体"/>
          <w:sz w:val="21"/>
          <w:szCs w:val="21"/>
        </w:rPr>
        <w:t>第二条权利及义务的情况下</w:t>
      </w:r>
      <w:r w:rsidR="0032352E" w:rsidRPr="006D3669">
        <w:rPr>
          <w:rFonts w:ascii="宋体" w:eastAsia="宋体" w:hAnsi="宋体" w:hint="eastAsia"/>
          <w:sz w:val="21"/>
          <w:szCs w:val="21"/>
        </w:rPr>
        <w:t>由于乙方责任（包括但不限于使用的字体、图片）而被诉侵权或引起其他任何纠纷的，乙方除承担全部责任外，还应当按照本合同总金额的百分之二十向甲方支付违约金，若给甲方商誉造成损失的，还应当赔偿甲方的全部损失。但因乙方使用甲方提供的资料所导致的侵权，乙方免责。</w:t>
      </w:r>
    </w:p>
    <w:p w14:paraId="5EE53990" w14:textId="5AC7CF18" w:rsidR="00616A5D" w:rsidRPr="00B50298" w:rsidRDefault="009461C6" w:rsidP="007C79F3">
      <w:pPr>
        <w:spacing w:before="50" w:line="240" w:lineRule="exact"/>
        <w:rPr>
          <w:rFonts w:asciiTheme="minorEastAsia" w:hAnsiTheme="minorEastAsia"/>
          <w:sz w:val="21"/>
          <w:szCs w:val="21"/>
        </w:rPr>
      </w:pPr>
      <w:r>
        <w:rPr>
          <w:rFonts w:asciiTheme="minorEastAsia" w:eastAsia="宋体" w:hAnsiTheme="minorEastAsia" w:hint="eastAsia"/>
          <w:sz w:val="21"/>
          <w:szCs w:val="21"/>
        </w:rPr>
        <w:t xml:space="preserve"> </w:t>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p>
    <w:p w14:paraId="212A497C" w14:textId="33B23764"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t>第</w:t>
      </w:r>
      <w:r w:rsidR="00242F8F">
        <w:rPr>
          <w:rFonts w:asciiTheme="minorEastAsia" w:eastAsia="宋体" w:hAnsiTheme="minorEastAsia" w:hint="eastAsia"/>
          <w:b/>
          <w:sz w:val="21"/>
          <w:szCs w:val="21"/>
        </w:rPr>
        <w:t>四</w:t>
      </w:r>
      <w:r w:rsidRPr="00B50298">
        <w:rPr>
          <w:rFonts w:asciiTheme="minorEastAsia" w:hAnsiTheme="minorEastAsia"/>
          <w:b/>
          <w:sz w:val="21"/>
          <w:szCs w:val="21"/>
        </w:rPr>
        <w:t>条  违约责任</w:t>
      </w:r>
    </w:p>
    <w:p w14:paraId="63626382"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4.1如甲方逾期付款，则每逾期支付一天，向乙方支付逾期部分款项的</w:t>
      </w:r>
      <w:r w:rsidRPr="006D3669">
        <w:rPr>
          <w:rFonts w:ascii="宋体" w:eastAsia="宋体" w:hAnsi="宋体" w:hint="eastAsia"/>
          <w:sz w:val="21"/>
          <w:szCs w:val="21"/>
        </w:rPr>
        <w:t>千</w:t>
      </w:r>
      <w:r w:rsidRPr="006D3669">
        <w:rPr>
          <w:rFonts w:ascii="宋体" w:eastAsia="宋体" w:hAnsi="宋体"/>
          <w:sz w:val="21"/>
          <w:szCs w:val="21"/>
        </w:rPr>
        <w:t>分之五作为逾期违约金</w:t>
      </w:r>
      <w:r w:rsidRPr="006D3669">
        <w:rPr>
          <w:rFonts w:ascii="宋体" w:eastAsia="宋体" w:hAnsi="宋体" w:hint="eastAsia"/>
          <w:sz w:val="21"/>
          <w:szCs w:val="21"/>
        </w:rPr>
        <w:t>；甲方逾期付款超过五个工作日，乙方有权暂停服务。如乙方逾期提供服务，</w:t>
      </w:r>
      <w:r w:rsidRPr="006D3669">
        <w:rPr>
          <w:rFonts w:ascii="宋体" w:eastAsia="宋体" w:hAnsi="宋体"/>
          <w:sz w:val="21"/>
          <w:szCs w:val="21"/>
        </w:rPr>
        <w:t>则每逾期一天，向</w:t>
      </w:r>
      <w:r w:rsidRPr="006D3669">
        <w:rPr>
          <w:rFonts w:ascii="宋体" w:eastAsia="宋体" w:hAnsi="宋体" w:hint="eastAsia"/>
          <w:sz w:val="21"/>
          <w:szCs w:val="21"/>
        </w:rPr>
        <w:t>甲</w:t>
      </w:r>
      <w:r w:rsidRPr="006D3669">
        <w:rPr>
          <w:rFonts w:ascii="宋体" w:eastAsia="宋体" w:hAnsi="宋体"/>
          <w:sz w:val="21"/>
          <w:szCs w:val="21"/>
        </w:rPr>
        <w:t>方支付</w:t>
      </w:r>
      <w:r w:rsidRPr="006D3669">
        <w:rPr>
          <w:rFonts w:ascii="宋体" w:eastAsia="宋体" w:hAnsi="宋体" w:hint="eastAsia"/>
          <w:sz w:val="21"/>
          <w:szCs w:val="21"/>
        </w:rPr>
        <w:t>逾期提供服务相应</w:t>
      </w:r>
      <w:r w:rsidRPr="006D3669">
        <w:rPr>
          <w:rFonts w:ascii="宋体" w:eastAsia="宋体" w:hAnsi="宋体"/>
          <w:sz w:val="21"/>
          <w:szCs w:val="21"/>
        </w:rPr>
        <w:t>的</w:t>
      </w:r>
      <w:r w:rsidRPr="006D3669">
        <w:rPr>
          <w:rFonts w:ascii="宋体" w:eastAsia="宋体" w:hAnsi="宋体" w:hint="eastAsia"/>
          <w:sz w:val="21"/>
          <w:szCs w:val="21"/>
        </w:rPr>
        <w:t>服务费用的千</w:t>
      </w:r>
      <w:r w:rsidRPr="006D3669">
        <w:rPr>
          <w:rFonts w:ascii="宋体" w:eastAsia="宋体" w:hAnsi="宋体"/>
          <w:sz w:val="21"/>
          <w:szCs w:val="21"/>
        </w:rPr>
        <w:t>分之五作为逾期违约金。</w:t>
      </w:r>
    </w:p>
    <w:p w14:paraId="50904FA9"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4.2本合同因任何原因终止的</w:t>
      </w:r>
      <w:r w:rsidRPr="006D3669">
        <w:rPr>
          <w:rFonts w:ascii="宋体" w:eastAsia="宋体" w:hAnsi="宋体" w:hint="eastAsia"/>
          <w:sz w:val="21"/>
          <w:szCs w:val="21"/>
        </w:rPr>
        <w:t>，终止后</w:t>
      </w:r>
      <w:r w:rsidRPr="006D3669">
        <w:rPr>
          <w:rFonts w:ascii="宋体" w:eastAsia="宋体" w:hAnsi="宋体"/>
          <w:sz w:val="21"/>
          <w:szCs w:val="21"/>
        </w:rPr>
        <w:t>10</w:t>
      </w:r>
      <w:r w:rsidRPr="006D3669">
        <w:rPr>
          <w:rFonts w:ascii="宋体" w:eastAsia="宋体" w:hAnsi="宋体" w:hint="eastAsia"/>
          <w:sz w:val="21"/>
          <w:szCs w:val="21"/>
        </w:rPr>
        <w:t>个工作日内双方按照乙方实际完成工作量据实结算服务费用。</w:t>
      </w:r>
    </w:p>
    <w:p w14:paraId="0D0AD5E5" w14:textId="47963AA4"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t>第</w:t>
      </w:r>
      <w:r w:rsidR="00242F8F">
        <w:rPr>
          <w:rFonts w:asciiTheme="minorEastAsia" w:eastAsia="宋体" w:hAnsiTheme="minorEastAsia" w:hint="eastAsia"/>
          <w:b/>
          <w:sz w:val="21"/>
          <w:szCs w:val="21"/>
        </w:rPr>
        <w:t>五</w:t>
      </w:r>
      <w:r w:rsidRPr="00B50298">
        <w:rPr>
          <w:rFonts w:asciiTheme="minorEastAsia" w:hAnsiTheme="minorEastAsia"/>
          <w:b/>
          <w:sz w:val="21"/>
          <w:szCs w:val="21"/>
        </w:rPr>
        <w:t>条  保密</w:t>
      </w:r>
    </w:p>
    <w:p w14:paraId="73BC5DB9" w14:textId="2FD8C8A4" w:rsidR="00616A5D" w:rsidRPr="00B50298" w:rsidRDefault="00242F8F" w:rsidP="007C79F3">
      <w:pPr>
        <w:spacing w:before="50" w:line="240" w:lineRule="exact"/>
        <w:rPr>
          <w:rFonts w:asciiTheme="minorEastAsia" w:hAnsiTheme="minorEastAsia"/>
          <w:sz w:val="21"/>
          <w:szCs w:val="21"/>
        </w:rPr>
      </w:pPr>
      <w:r>
        <w:rPr>
          <w:rFonts w:asciiTheme="minorEastAsia" w:hAnsiTheme="minorEastAsia"/>
          <w:sz w:val="21"/>
          <w:szCs w:val="21"/>
        </w:rPr>
        <w:t>5.</w:t>
      </w:r>
      <w:r w:rsidR="00616A5D" w:rsidRPr="00B50298">
        <w:rPr>
          <w:rFonts w:asciiTheme="minorEastAsia" w:hAnsiTheme="minorEastAsia" w:hint="eastAsia"/>
          <w:sz w:val="21"/>
          <w:szCs w:val="21"/>
        </w:rPr>
        <w:t>1本合同有效期</w:t>
      </w:r>
      <w:r w:rsidR="00616A5D" w:rsidRPr="00B50298">
        <w:rPr>
          <w:rFonts w:asciiTheme="minorEastAsia" w:hAnsiTheme="minorEastAsia"/>
          <w:sz w:val="21"/>
          <w:szCs w:val="21"/>
        </w:rPr>
        <w:t>内，</w:t>
      </w:r>
      <w:r w:rsidR="00616A5D" w:rsidRPr="00B50298">
        <w:rPr>
          <w:rFonts w:asciiTheme="minorEastAsia" w:hAnsiTheme="minorEastAsia" w:hint="eastAsia"/>
          <w:sz w:val="21"/>
          <w:szCs w:val="21"/>
        </w:rPr>
        <w:t>乙方对甲方所提供的所有资料以及在本合同签订、履行过程中所接触到的甲方及其关联公司的商业秘密、技术资料、客户信息等资料和信息(统称“保密资料”)负有保密义务。</w:t>
      </w:r>
    </w:p>
    <w:p w14:paraId="1C64877F" w14:textId="2B242630" w:rsidR="00616A5D" w:rsidRPr="00B50298" w:rsidRDefault="00242F8F" w:rsidP="007C79F3">
      <w:pPr>
        <w:spacing w:before="50" w:line="240" w:lineRule="exact"/>
        <w:rPr>
          <w:rFonts w:asciiTheme="minorEastAsia" w:hAnsiTheme="minorEastAsia"/>
          <w:sz w:val="21"/>
          <w:szCs w:val="21"/>
        </w:rPr>
      </w:pPr>
      <w:r>
        <w:rPr>
          <w:rFonts w:asciiTheme="minorEastAsia" w:hAnsiTheme="minorEastAsia"/>
          <w:sz w:val="21"/>
          <w:szCs w:val="21"/>
        </w:rPr>
        <w:t>5.</w:t>
      </w:r>
      <w:r w:rsidR="00616A5D" w:rsidRPr="00B50298">
        <w:rPr>
          <w:rFonts w:asciiTheme="minorEastAsia" w:hAnsiTheme="minorEastAsia"/>
          <w:sz w:val="21"/>
          <w:szCs w:val="21"/>
        </w:rPr>
        <w:t>2</w:t>
      </w:r>
      <w:r w:rsidR="00616A5D" w:rsidRPr="00B50298">
        <w:rPr>
          <w:rFonts w:asciiTheme="minorEastAsia" w:hAnsiTheme="minorEastAsia" w:hint="eastAsia"/>
          <w:sz w:val="21"/>
          <w:szCs w:val="21"/>
        </w:rPr>
        <w:t>当出现下述情况时，本条对保密资料的限制不适用。当保密资料：</w:t>
      </w:r>
    </w:p>
    <w:p w14:paraId="57AEE316" w14:textId="77777777" w:rsidR="00616A5D"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（1）并非乙方的过错而已经进入公有领域的。</w:t>
      </w:r>
    </w:p>
    <w:p w14:paraId="27589599" w14:textId="1ED40CE2" w:rsidR="00616A5D" w:rsidRPr="00B50298" w:rsidRDefault="00616A5D" w:rsidP="007C79F3">
      <w:pPr>
        <w:spacing w:before="50" w:line="240" w:lineRule="exact"/>
        <w:rPr>
          <w:rFonts w:asciiTheme="minorEastAsia" w:hAnsiTheme="minorEastAsia"/>
          <w:sz w:val="21"/>
          <w:szCs w:val="21"/>
        </w:rPr>
      </w:pPr>
      <w:r w:rsidRPr="00B50298">
        <w:rPr>
          <w:rFonts w:asciiTheme="minorEastAsia" w:hAnsiTheme="minorEastAsia" w:hint="eastAsia"/>
          <w:sz w:val="21"/>
          <w:szCs w:val="21"/>
        </w:rPr>
        <w:t>（</w:t>
      </w:r>
      <w:r w:rsidRPr="00B50298">
        <w:rPr>
          <w:rFonts w:asciiTheme="minorEastAsia" w:hAnsiTheme="minorEastAsia"/>
          <w:sz w:val="21"/>
          <w:szCs w:val="21"/>
        </w:rPr>
        <w:t>2</w:t>
      </w:r>
      <w:r w:rsidRPr="00B50298">
        <w:rPr>
          <w:rFonts w:asciiTheme="minorEastAsia" w:hAnsiTheme="minorEastAsia" w:hint="eastAsia"/>
          <w:sz w:val="21"/>
          <w:szCs w:val="21"/>
        </w:rPr>
        <w:t>）法律要求乙方披露的，但乙方应在合理的时间提前通知甲方，使其得以采取其认为必要的保护措施。</w:t>
      </w:r>
    </w:p>
    <w:p w14:paraId="0C6FD1CC" w14:textId="4F5E04EB"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lastRenderedPageBreak/>
        <w:t>第</w:t>
      </w:r>
      <w:r w:rsidR="00242F8F">
        <w:rPr>
          <w:rFonts w:asciiTheme="minorEastAsia" w:eastAsia="宋体" w:hAnsiTheme="minorEastAsia" w:hint="eastAsia"/>
          <w:b/>
          <w:sz w:val="21"/>
          <w:szCs w:val="21"/>
        </w:rPr>
        <w:t>六</w:t>
      </w:r>
      <w:r w:rsidRPr="00B50298">
        <w:rPr>
          <w:rFonts w:asciiTheme="minorEastAsia" w:hAnsiTheme="minorEastAsia"/>
          <w:b/>
          <w:sz w:val="21"/>
          <w:szCs w:val="21"/>
        </w:rPr>
        <w:t>条  不可抗力</w:t>
      </w:r>
    </w:p>
    <w:p w14:paraId="38D02FF7" w14:textId="56F55656" w:rsidR="00616A5D" w:rsidRPr="00B50298" w:rsidRDefault="00242F8F" w:rsidP="007C79F3">
      <w:pPr>
        <w:spacing w:before="50" w:line="240" w:lineRule="exact"/>
        <w:rPr>
          <w:rFonts w:asciiTheme="minorEastAsia" w:hAnsiTheme="minorEastAsia"/>
          <w:sz w:val="21"/>
          <w:szCs w:val="21"/>
        </w:rPr>
      </w:pPr>
      <w:r>
        <w:rPr>
          <w:rFonts w:asciiTheme="minorEastAsia" w:hAnsiTheme="minorEastAsia"/>
          <w:sz w:val="21"/>
          <w:szCs w:val="21"/>
        </w:rPr>
        <w:t>6</w:t>
      </w:r>
      <w:r w:rsidR="00616A5D" w:rsidRPr="00B50298">
        <w:rPr>
          <w:rFonts w:asciiTheme="minorEastAsia" w:hAnsiTheme="minorEastAsia"/>
          <w:sz w:val="21"/>
          <w:szCs w:val="21"/>
        </w:rPr>
        <w:t>.1“不可抗力”是指合同双方不能合理控制、不可预见或即使预见亦无法避免的事件，该事件妨碍、影响或延误任何一方根据合同履行其全部或部分义务。该事件包括但不限于政府行为、自然灾害、战争、电脑病毒、黑客攻击、互联网故障、带宽或其他互联网设备或技术提供商的服务延迟、服务故障或任何其它类似事件。</w:t>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p>
    <w:p w14:paraId="25CCDAB1" w14:textId="574E1E06" w:rsidR="00616A5D" w:rsidRPr="00B50298" w:rsidRDefault="00242F8F" w:rsidP="007C79F3">
      <w:pPr>
        <w:spacing w:before="50" w:line="240" w:lineRule="exact"/>
        <w:rPr>
          <w:rFonts w:asciiTheme="minorEastAsia" w:hAnsiTheme="minorEastAsia"/>
          <w:sz w:val="21"/>
          <w:szCs w:val="21"/>
        </w:rPr>
      </w:pPr>
      <w:r>
        <w:rPr>
          <w:rFonts w:asciiTheme="minorEastAsia" w:hAnsiTheme="minorEastAsia"/>
          <w:sz w:val="21"/>
          <w:szCs w:val="21"/>
        </w:rPr>
        <w:t>6</w:t>
      </w:r>
      <w:r w:rsidR="00616A5D" w:rsidRPr="00B50298">
        <w:rPr>
          <w:rFonts w:asciiTheme="minorEastAsia" w:hAnsiTheme="minorEastAsia"/>
          <w:sz w:val="21"/>
          <w:szCs w:val="21"/>
        </w:rPr>
        <w:t>.2出现不可抗力事件时，知情方应及时、充分地向对方以书面形式发通知，并告知对方该类事件对本合同可能产生的影响，并应当在合理期限内提供相关证明。</w:t>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p>
    <w:p w14:paraId="5FF6716E" w14:textId="4882B4C3" w:rsidR="00616A5D" w:rsidRPr="00B50298" w:rsidRDefault="009A6414" w:rsidP="007C79F3">
      <w:pPr>
        <w:spacing w:before="50" w:line="240" w:lineRule="exact"/>
        <w:rPr>
          <w:rFonts w:asciiTheme="minorEastAsia" w:hAnsiTheme="minorEastAsia"/>
          <w:sz w:val="21"/>
          <w:szCs w:val="21"/>
        </w:rPr>
      </w:pPr>
      <w:r>
        <w:rPr>
          <w:rFonts w:asciiTheme="minorEastAsia" w:hAnsiTheme="minorEastAsia"/>
          <w:sz w:val="21"/>
          <w:szCs w:val="21"/>
        </w:rPr>
        <w:t>6</w:t>
      </w:r>
      <w:r w:rsidR="00616A5D" w:rsidRPr="00B50298">
        <w:rPr>
          <w:rFonts w:asciiTheme="minorEastAsia" w:hAnsiTheme="minorEastAsia"/>
          <w:sz w:val="21"/>
          <w:szCs w:val="21"/>
        </w:rPr>
        <w:t>.3由于以上所述不可抗力事件致使合同的部分或全部不能履行或延迟履行，则双方于彼此间不承担任何违约责任。</w:t>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r w:rsidR="00616A5D" w:rsidRPr="00B50298">
        <w:rPr>
          <w:rFonts w:asciiTheme="minorEastAsia" w:hAnsiTheme="minorEastAsia"/>
          <w:sz w:val="21"/>
          <w:szCs w:val="21"/>
        </w:rPr>
        <w:tab/>
      </w:r>
    </w:p>
    <w:p w14:paraId="0C6A833F" w14:textId="14AE97FE"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t>第</w:t>
      </w:r>
      <w:r w:rsidR="00242F8F">
        <w:rPr>
          <w:rFonts w:asciiTheme="minorEastAsia" w:eastAsia="宋体" w:hAnsiTheme="minorEastAsia" w:hint="eastAsia"/>
          <w:b/>
          <w:sz w:val="21"/>
          <w:szCs w:val="21"/>
        </w:rPr>
        <w:t>七</w:t>
      </w:r>
      <w:r w:rsidRPr="00B50298">
        <w:rPr>
          <w:rFonts w:asciiTheme="minorEastAsia" w:hAnsiTheme="minorEastAsia"/>
          <w:b/>
          <w:sz w:val="21"/>
          <w:szCs w:val="21"/>
        </w:rPr>
        <w:t>条  争议的解决及适用法律</w:t>
      </w:r>
    </w:p>
    <w:p w14:paraId="40BE09AA"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7.1</w:t>
      </w:r>
      <w:r w:rsidRPr="006D3669">
        <w:rPr>
          <w:rFonts w:ascii="宋体" w:eastAsia="宋体" w:hAnsi="宋体" w:hint="eastAsia"/>
          <w:sz w:val="21"/>
          <w:szCs w:val="21"/>
        </w:rPr>
        <w:t>所有因本合同引起的或与本合同有关的任何争议将通过双方友好协商解决。如果双方不能通过友好协商解决争议，则任何一方均可向甲方所在地人民法院起诉。</w:t>
      </w:r>
    </w:p>
    <w:p w14:paraId="5585A14A" w14:textId="77777777" w:rsidR="0032352E" w:rsidRPr="006D3669" w:rsidRDefault="0032352E" w:rsidP="0032352E">
      <w:pPr>
        <w:spacing w:before="50" w:line="240" w:lineRule="exact"/>
        <w:rPr>
          <w:rFonts w:ascii="宋体" w:eastAsia="宋体" w:hAnsi="宋体"/>
          <w:sz w:val="21"/>
          <w:szCs w:val="21"/>
        </w:rPr>
      </w:pPr>
      <w:r w:rsidRPr="006D3669">
        <w:rPr>
          <w:rFonts w:ascii="宋体" w:eastAsia="宋体" w:hAnsi="宋体"/>
          <w:sz w:val="21"/>
          <w:szCs w:val="21"/>
        </w:rPr>
        <w:t>7.2</w:t>
      </w:r>
      <w:r w:rsidRPr="006D3669">
        <w:rPr>
          <w:rFonts w:ascii="宋体" w:eastAsia="宋体" w:hAnsi="宋体" w:hint="eastAsia"/>
          <w:sz w:val="21"/>
          <w:szCs w:val="21"/>
        </w:rPr>
        <w:t>本合同适用中华人民共和国法律。</w:t>
      </w:r>
    </w:p>
    <w:p w14:paraId="3F217994" w14:textId="60D0845B"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b/>
          <w:sz w:val="21"/>
          <w:szCs w:val="21"/>
        </w:rPr>
        <w:t>第</w:t>
      </w:r>
      <w:r w:rsidR="00242F8F">
        <w:rPr>
          <w:rFonts w:asciiTheme="minorEastAsia" w:eastAsia="宋体" w:hAnsiTheme="minorEastAsia" w:hint="eastAsia"/>
          <w:b/>
          <w:sz w:val="21"/>
          <w:szCs w:val="21"/>
        </w:rPr>
        <w:t>八</w:t>
      </w:r>
      <w:r w:rsidRPr="00B50298">
        <w:rPr>
          <w:rFonts w:asciiTheme="minorEastAsia" w:hAnsiTheme="minorEastAsia"/>
          <w:b/>
          <w:sz w:val="21"/>
          <w:szCs w:val="21"/>
        </w:rPr>
        <w:t>条  通知及合同变更</w:t>
      </w:r>
    </w:p>
    <w:p w14:paraId="0241F710" w14:textId="541FB0B1" w:rsidR="00616A5D" w:rsidRPr="00B50298" w:rsidRDefault="00242F8F" w:rsidP="007C79F3">
      <w:pPr>
        <w:spacing w:before="50" w:line="240" w:lineRule="exact"/>
        <w:rPr>
          <w:rFonts w:asciiTheme="minorEastAsia" w:hAnsiTheme="minorEastAsia"/>
          <w:sz w:val="21"/>
          <w:szCs w:val="21"/>
        </w:rPr>
      </w:pPr>
      <w:r>
        <w:rPr>
          <w:rFonts w:asciiTheme="minorEastAsia" w:hAnsiTheme="minorEastAsia"/>
          <w:sz w:val="21"/>
          <w:szCs w:val="21"/>
        </w:rPr>
        <w:t>8</w:t>
      </w:r>
      <w:r w:rsidR="00616A5D" w:rsidRPr="00B50298">
        <w:rPr>
          <w:rFonts w:asciiTheme="minorEastAsia" w:hAnsiTheme="minorEastAsia"/>
          <w:sz w:val="21"/>
          <w:szCs w:val="21"/>
        </w:rPr>
        <w:t>.1本合同双方之间的任何通知均必须以书面形式写成，以</w:t>
      </w:r>
      <w:r w:rsidR="00616A5D" w:rsidRPr="00B50298">
        <w:rPr>
          <w:rFonts w:asciiTheme="minorEastAsia" w:hAnsiTheme="minorEastAsia" w:hint="eastAsia"/>
          <w:sz w:val="21"/>
          <w:szCs w:val="21"/>
        </w:rPr>
        <w:t>电子邮件或快递</w:t>
      </w:r>
      <w:r w:rsidR="00616A5D" w:rsidRPr="00B50298">
        <w:rPr>
          <w:rFonts w:asciiTheme="minorEastAsia" w:hAnsiTheme="minorEastAsia"/>
          <w:sz w:val="21"/>
          <w:szCs w:val="21"/>
        </w:rPr>
        <w:t>形式发送。</w:t>
      </w:r>
      <w:r w:rsidR="00616A5D" w:rsidRPr="00B50298">
        <w:rPr>
          <w:rFonts w:asciiTheme="minorEastAsia" w:hAnsiTheme="minorEastAsia"/>
          <w:sz w:val="21"/>
          <w:szCs w:val="21"/>
        </w:rPr>
        <w:tab/>
      </w:r>
    </w:p>
    <w:p w14:paraId="2DC9ACB7" w14:textId="38668AD3" w:rsidR="00072530" w:rsidRPr="00247D9F" w:rsidRDefault="00242F8F" w:rsidP="007C79F3">
      <w:pPr>
        <w:spacing w:before="50" w:line="240" w:lineRule="exact"/>
        <w:rPr>
          <w:rFonts w:asciiTheme="minorEastAsia" w:eastAsia="宋体" w:hAnsiTheme="minorEastAsia"/>
          <w:sz w:val="21"/>
          <w:szCs w:val="21"/>
        </w:rPr>
      </w:pPr>
      <w:r>
        <w:rPr>
          <w:rFonts w:asciiTheme="minorEastAsia" w:hAnsiTheme="minorEastAsia"/>
          <w:sz w:val="21"/>
          <w:szCs w:val="21"/>
        </w:rPr>
        <w:t>8.</w:t>
      </w:r>
      <w:r w:rsidR="00616A5D" w:rsidRPr="00B50298">
        <w:rPr>
          <w:rFonts w:asciiTheme="minorEastAsia" w:hAnsiTheme="minorEastAsia"/>
          <w:sz w:val="21"/>
          <w:szCs w:val="21"/>
        </w:rPr>
        <w:t>2通知</w:t>
      </w:r>
      <w:r w:rsidR="00616A5D" w:rsidRPr="00B50298">
        <w:rPr>
          <w:rFonts w:asciiTheme="minorEastAsia" w:hAnsiTheme="minorEastAsia" w:hint="eastAsia"/>
          <w:sz w:val="21"/>
          <w:szCs w:val="21"/>
        </w:rPr>
        <w:t>若以电子邮件形式发出，自通知发送到对方指定电子邮箱之日起第三个工作日视为已经送达。通知若以快递形式发出，自通知发送到对方指定地址之日起第四日视为已经送达。</w:t>
      </w:r>
    </w:p>
    <w:p w14:paraId="58B7763C" w14:textId="4E682AC8" w:rsidR="00072530" w:rsidRPr="00072530" w:rsidRDefault="00072530" w:rsidP="00072530">
      <w:pPr>
        <w:spacing w:before="50" w:line="240" w:lineRule="exact"/>
        <w:rPr>
          <w:rFonts w:asciiTheme="minorEastAsia" w:hAnsiTheme="minorEastAsia"/>
          <w:b/>
          <w:sz w:val="21"/>
          <w:szCs w:val="21"/>
        </w:rPr>
      </w:pPr>
      <w:r w:rsidRPr="00072530">
        <w:rPr>
          <w:rFonts w:ascii="宋体" w:eastAsia="宋体" w:hAnsi="宋体" w:cs="宋体" w:hint="eastAsia"/>
          <w:b/>
          <w:sz w:val="21"/>
          <w:szCs w:val="21"/>
        </w:rPr>
        <w:t>第</w:t>
      </w:r>
      <w:r w:rsidR="00637CBA">
        <w:rPr>
          <w:rFonts w:ascii="宋体" w:eastAsia="宋体" w:hAnsi="宋体" w:cs="宋体" w:hint="eastAsia"/>
          <w:b/>
          <w:sz w:val="21"/>
          <w:szCs w:val="21"/>
        </w:rPr>
        <w:t>九</w:t>
      </w:r>
      <w:r w:rsidRPr="00072530">
        <w:rPr>
          <w:rFonts w:ascii="宋体" w:eastAsia="宋体" w:hAnsi="宋体" w:cs="宋体" w:hint="eastAsia"/>
          <w:b/>
          <w:sz w:val="21"/>
          <w:szCs w:val="21"/>
        </w:rPr>
        <w:t>条</w:t>
      </w:r>
      <w:r w:rsidRPr="00072530">
        <w:rPr>
          <w:rFonts w:asciiTheme="minorEastAsia" w:hAnsiTheme="minorEastAsia"/>
          <w:b/>
          <w:sz w:val="21"/>
          <w:szCs w:val="21"/>
        </w:rPr>
        <w:t xml:space="preserve">  </w:t>
      </w:r>
      <w:r w:rsidRPr="00072530">
        <w:rPr>
          <w:rFonts w:ascii="宋体" w:eastAsia="宋体" w:hAnsi="宋体" w:cs="宋体" w:hint="eastAsia"/>
          <w:b/>
          <w:sz w:val="21"/>
          <w:szCs w:val="21"/>
        </w:rPr>
        <w:t>其他</w:t>
      </w:r>
    </w:p>
    <w:p w14:paraId="113FB125" w14:textId="77777777" w:rsidR="00072530" w:rsidRPr="00072530" w:rsidRDefault="00072530" w:rsidP="00072530">
      <w:pPr>
        <w:spacing w:before="50" w:line="240" w:lineRule="exact"/>
        <w:rPr>
          <w:rFonts w:asciiTheme="minorEastAsia" w:hAnsiTheme="minorEastAsia"/>
          <w:sz w:val="21"/>
          <w:szCs w:val="21"/>
        </w:rPr>
      </w:pPr>
      <w:r w:rsidRPr="00072530">
        <w:rPr>
          <w:rFonts w:asciiTheme="minorEastAsia" w:hAnsiTheme="minorEastAsia"/>
          <w:sz w:val="21"/>
          <w:szCs w:val="21"/>
        </w:rPr>
        <w:t>10.1</w:t>
      </w:r>
      <w:r w:rsidRPr="00072530">
        <w:rPr>
          <w:rFonts w:asciiTheme="minorEastAsia" w:eastAsia="宋体" w:hAnsiTheme="minorEastAsia" w:hint="eastAsia"/>
          <w:sz w:val="21"/>
          <w:szCs w:val="21"/>
        </w:rPr>
        <w:t>本合同自双方授权代表签字并盖章之日起生效，于本合同项下服务完毕，且甲方向乙方支付完全部服务费之日终止。如果由于甲方原因要提前终止本合同事宜，甲方需要至少提前十个工作日以约定方式（邮件、传真等）告知乙方。</w:t>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p>
    <w:p w14:paraId="537B87A5" w14:textId="77777777" w:rsidR="00072530" w:rsidRPr="00072530" w:rsidRDefault="00072530" w:rsidP="00072530">
      <w:pPr>
        <w:spacing w:before="50" w:line="240" w:lineRule="exact"/>
        <w:rPr>
          <w:rFonts w:asciiTheme="minorEastAsia" w:hAnsiTheme="minorEastAsia"/>
          <w:sz w:val="21"/>
          <w:szCs w:val="21"/>
        </w:rPr>
      </w:pPr>
      <w:r w:rsidRPr="00072530">
        <w:rPr>
          <w:rFonts w:asciiTheme="minorEastAsia" w:hAnsiTheme="minorEastAsia"/>
          <w:sz w:val="21"/>
          <w:szCs w:val="21"/>
        </w:rPr>
        <w:t>10.2</w:t>
      </w:r>
      <w:r w:rsidRPr="00072530">
        <w:rPr>
          <w:rFonts w:asciiTheme="minorEastAsia" w:eastAsia="宋体" w:hAnsiTheme="minorEastAsia" w:hint="eastAsia"/>
          <w:sz w:val="21"/>
          <w:szCs w:val="21"/>
        </w:rPr>
        <w:t>本合同一式肆份，双方各执贰份。</w:t>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r w:rsidRPr="00072530">
        <w:rPr>
          <w:rFonts w:asciiTheme="minorEastAsia" w:hAnsiTheme="minorEastAsia"/>
          <w:sz w:val="21"/>
          <w:szCs w:val="21"/>
        </w:rPr>
        <w:tab/>
      </w:r>
    </w:p>
    <w:p w14:paraId="4ABA0624" w14:textId="450FAF6A" w:rsidR="00072530" w:rsidRPr="00072530" w:rsidRDefault="00072530" w:rsidP="00072530">
      <w:pPr>
        <w:spacing w:before="50" w:line="240" w:lineRule="exact"/>
        <w:rPr>
          <w:rFonts w:asciiTheme="minorEastAsia" w:eastAsia="宋体" w:hAnsiTheme="minorEastAsia"/>
          <w:sz w:val="21"/>
          <w:szCs w:val="21"/>
        </w:rPr>
      </w:pPr>
      <w:r w:rsidRPr="00072530">
        <w:rPr>
          <w:rFonts w:asciiTheme="minorEastAsia" w:hAnsiTheme="minorEastAsia"/>
          <w:sz w:val="21"/>
          <w:szCs w:val="21"/>
        </w:rPr>
        <w:t>10.3</w:t>
      </w:r>
      <w:r w:rsidRPr="00072530">
        <w:rPr>
          <w:rFonts w:asciiTheme="minorEastAsia" w:eastAsia="宋体" w:hAnsiTheme="minorEastAsia" w:hint="eastAsia"/>
          <w:sz w:val="21"/>
          <w:szCs w:val="21"/>
        </w:rPr>
        <w:t>附件为本合同不可分割的部分。除明确该附件是用于补正、变更协议正文的之外，若附件与合同正文有任何不一致，以合同正文为准。</w:t>
      </w:r>
    </w:p>
    <w:p w14:paraId="77817B2D" w14:textId="77777777" w:rsidR="00072530" w:rsidRDefault="00072530" w:rsidP="00276E9D">
      <w:pPr>
        <w:spacing w:before="50" w:line="240" w:lineRule="exact"/>
        <w:jc w:val="center"/>
        <w:rPr>
          <w:rFonts w:asciiTheme="minorEastAsia" w:eastAsia="宋体" w:hAnsiTheme="minorEastAsia"/>
          <w:sz w:val="21"/>
          <w:szCs w:val="21"/>
        </w:rPr>
      </w:pPr>
    </w:p>
    <w:p w14:paraId="3D5F73B2" w14:textId="77777777" w:rsidR="00072530" w:rsidRDefault="00072530" w:rsidP="00276E9D">
      <w:pPr>
        <w:spacing w:before="50" w:line="240" w:lineRule="exact"/>
        <w:jc w:val="center"/>
        <w:rPr>
          <w:rFonts w:asciiTheme="minorEastAsia" w:eastAsia="宋体" w:hAnsiTheme="minorEastAsia"/>
          <w:sz w:val="21"/>
          <w:szCs w:val="21"/>
        </w:rPr>
      </w:pPr>
    </w:p>
    <w:p w14:paraId="54381521" w14:textId="77777777" w:rsidR="00906918" w:rsidRDefault="00906918" w:rsidP="00276E9D">
      <w:pPr>
        <w:spacing w:before="50" w:line="240" w:lineRule="exact"/>
        <w:jc w:val="center"/>
        <w:rPr>
          <w:rFonts w:asciiTheme="minorEastAsia" w:eastAsia="宋体" w:hAnsiTheme="minorEastAsia"/>
          <w:sz w:val="21"/>
          <w:szCs w:val="21"/>
        </w:rPr>
      </w:pPr>
    </w:p>
    <w:p w14:paraId="068F6B8F" w14:textId="77777777" w:rsidR="00906918" w:rsidRDefault="00906918" w:rsidP="00276E9D">
      <w:pPr>
        <w:spacing w:before="50" w:line="240" w:lineRule="exact"/>
        <w:jc w:val="center"/>
        <w:rPr>
          <w:rFonts w:asciiTheme="minorEastAsia" w:eastAsia="宋体" w:hAnsiTheme="minorEastAsia"/>
          <w:sz w:val="21"/>
          <w:szCs w:val="21"/>
        </w:rPr>
      </w:pPr>
    </w:p>
    <w:p w14:paraId="11E6415E" w14:textId="77777777" w:rsidR="00072530" w:rsidRDefault="00072530" w:rsidP="00276E9D">
      <w:pPr>
        <w:spacing w:before="50" w:line="240" w:lineRule="exact"/>
        <w:jc w:val="center"/>
        <w:rPr>
          <w:rFonts w:asciiTheme="minorEastAsia" w:eastAsia="宋体" w:hAnsiTheme="minorEastAsia"/>
          <w:sz w:val="21"/>
          <w:szCs w:val="21"/>
        </w:rPr>
      </w:pPr>
    </w:p>
    <w:p w14:paraId="4966747C" w14:textId="77777777" w:rsidR="00072530" w:rsidRDefault="00072530" w:rsidP="00276E9D">
      <w:pPr>
        <w:spacing w:before="50" w:line="240" w:lineRule="exact"/>
        <w:jc w:val="center"/>
        <w:rPr>
          <w:rFonts w:asciiTheme="minorEastAsia" w:eastAsia="宋体" w:hAnsiTheme="minorEastAsia"/>
          <w:sz w:val="21"/>
          <w:szCs w:val="21"/>
        </w:rPr>
      </w:pPr>
    </w:p>
    <w:p w14:paraId="38BABF30" w14:textId="77777777" w:rsidR="00616A5D" w:rsidRDefault="00616A5D" w:rsidP="00276E9D">
      <w:pPr>
        <w:spacing w:before="50" w:line="240" w:lineRule="exact"/>
        <w:jc w:val="center"/>
        <w:rPr>
          <w:rFonts w:asciiTheme="minorEastAsia" w:hAnsiTheme="minorEastAsia"/>
          <w:sz w:val="21"/>
          <w:szCs w:val="21"/>
        </w:rPr>
      </w:pPr>
      <w:r w:rsidRPr="00B50298">
        <w:rPr>
          <w:rFonts w:asciiTheme="minorEastAsia" w:hAnsiTheme="minorEastAsia" w:hint="eastAsia"/>
          <w:sz w:val="21"/>
          <w:szCs w:val="21"/>
        </w:rPr>
        <w:t>（以下无正文）</w:t>
      </w:r>
    </w:p>
    <w:p w14:paraId="022B0BE3" w14:textId="77777777" w:rsidR="00276E9D" w:rsidRDefault="00276E9D" w:rsidP="007C79F3">
      <w:pPr>
        <w:spacing w:before="50" w:line="240" w:lineRule="exact"/>
        <w:rPr>
          <w:rFonts w:asciiTheme="minorEastAsia" w:hAnsiTheme="minorEastAsia"/>
          <w:sz w:val="21"/>
          <w:szCs w:val="21"/>
        </w:rPr>
      </w:pPr>
    </w:p>
    <w:p w14:paraId="1C29971D" w14:textId="77777777" w:rsidR="00276E9D" w:rsidRDefault="00276E9D" w:rsidP="007C79F3">
      <w:pPr>
        <w:spacing w:before="50" w:line="240" w:lineRule="exact"/>
        <w:rPr>
          <w:rFonts w:asciiTheme="minorEastAsia" w:hAnsiTheme="minorEastAsia"/>
          <w:sz w:val="21"/>
          <w:szCs w:val="21"/>
        </w:rPr>
      </w:pPr>
    </w:p>
    <w:p w14:paraId="0296EF68" w14:textId="77777777" w:rsidR="00276E9D" w:rsidRDefault="00276E9D" w:rsidP="007C79F3">
      <w:pPr>
        <w:spacing w:before="50" w:line="240" w:lineRule="exact"/>
        <w:rPr>
          <w:rFonts w:asciiTheme="minorEastAsia" w:hAnsiTheme="minorEastAsia"/>
          <w:sz w:val="21"/>
          <w:szCs w:val="21"/>
        </w:rPr>
      </w:pPr>
    </w:p>
    <w:p w14:paraId="736B2146" w14:textId="77777777" w:rsidR="00276E9D" w:rsidRDefault="00276E9D" w:rsidP="007C79F3">
      <w:pPr>
        <w:spacing w:before="50" w:line="240" w:lineRule="exact"/>
        <w:rPr>
          <w:rFonts w:asciiTheme="minorEastAsia" w:hAnsiTheme="minorEastAsia"/>
          <w:sz w:val="21"/>
          <w:szCs w:val="21"/>
        </w:rPr>
      </w:pPr>
    </w:p>
    <w:p w14:paraId="4873C3C1" w14:textId="77777777" w:rsidR="00276E9D" w:rsidRPr="00B50298" w:rsidRDefault="00276E9D" w:rsidP="007C79F3">
      <w:pPr>
        <w:spacing w:before="50" w:line="240" w:lineRule="exact"/>
        <w:rPr>
          <w:rFonts w:asciiTheme="minorEastAsia" w:hAnsiTheme="minorEastAsia"/>
          <w:sz w:val="21"/>
          <w:szCs w:val="21"/>
        </w:rPr>
      </w:pPr>
    </w:p>
    <w:p w14:paraId="128F836A" w14:textId="00740AB9" w:rsidR="00951613" w:rsidRPr="00A41ED2" w:rsidRDefault="00616A5D" w:rsidP="007C79F3">
      <w:pPr>
        <w:spacing w:before="50" w:line="240" w:lineRule="exact"/>
        <w:rPr>
          <w:rFonts w:asciiTheme="minorEastAsia" w:hAnsiTheme="minorEastAsia"/>
          <w:b/>
          <w:sz w:val="21"/>
          <w:szCs w:val="21"/>
        </w:rPr>
      </w:pPr>
      <w:r w:rsidRPr="00A41ED2">
        <w:rPr>
          <w:rFonts w:asciiTheme="minorEastAsia" w:hAnsiTheme="minorEastAsia" w:hint="eastAsia"/>
          <w:b/>
          <w:sz w:val="21"/>
          <w:szCs w:val="21"/>
        </w:rPr>
        <w:t>甲方：</w:t>
      </w:r>
      <w:r w:rsidR="00A41ED2" w:rsidRPr="00A41ED2">
        <w:rPr>
          <w:rFonts w:asciiTheme="minorEastAsia" w:hAnsiTheme="minorEastAsia" w:cs="宋体" w:hint="eastAsia"/>
          <w:b/>
          <w:sz w:val="21"/>
          <w:szCs w:val="21"/>
        </w:rPr>
        <w:t>成都康华生物制品股份有限公司</w:t>
      </w:r>
      <w:r w:rsidR="00E16536" w:rsidRPr="00A41ED2">
        <w:rPr>
          <w:rFonts w:asciiTheme="minorEastAsia" w:hAnsiTheme="minorEastAsia"/>
          <w:b/>
          <w:sz w:val="21"/>
          <w:szCs w:val="21"/>
        </w:rPr>
        <w:t xml:space="preserve">   </w:t>
      </w:r>
      <w:r w:rsidRPr="00A41ED2">
        <w:rPr>
          <w:rFonts w:asciiTheme="minorEastAsia" w:hAnsiTheme="minorEastAsia"/>
          <w:b/>
          <w:sz w:val="21"/>
          <w:szCs w:val="21"/>
        </w:rPr>
        <w:t xml:space="preserve"> </w:t>
      </w:r>
      <w:r w:rsidR="009573DE" w:rsidRPr="00A41ED2">
        <w:rPr>
          <w:rFonts w:asciiTheme="minorEastAsia" w:hAnsiTheme="minorEastAsia"/>
          <w:b/>
          <w:sz w:val="21"/>
          <w:szCs w:val="21"/>
        </w:rPr>
        <w:t xml:space="preserve">  </w:t>
      </w:r>
      <w:r w:rsidRPr="00A41ED2">
        <w:rPr>
          <w:rFonts w:asciiTheme="minorEastAsia" w:hAnsiTheme="minorEastAsia" w:hint="eastAsia"/>
          <w:b/>
          <w:sz w:val="21"/>
          <w:szCs w:val="21"/>
        </w:rPr>
        <w:t>乙方：</w:t>
      </w:r>
      <w:r w:rsidR="00A41ED2" w:rsidRPr="00A41ED2">
        <w:rPr>
          <w:rFonts w:asciiTheme="minorEastAsia" w:hAnsiTheme="minorEastAsia" w:hint="eastAsia"/>
          <w:b/>
          <w:sz w:val="21"/>
          <w:szCs w:val="21"/>
        </w:rPr>
        <w:t>上海</w:t>
      </w:r>
      <w:r w:rsidR="00A41ED2" w:rsidRPr="00A41ED2">
        <w:rPr>
          <w:rFonts w:asciiTheme="minorEastAsia" w:hAnsiTheme="minorEastAsia"/>
          <w:b/>
          <w:sz w:val="21"/>
          <w:szCs w:val="21"/>
        </w:rPr>
        <w:t>麦田公共关系咨询有限公司</w:t>
      </w:r>
    </w:p>
    <w:p w14:paraId="539C22DF" w14:textId="2D75E86B" w:rsidR="00616A5D" w:rsidRPr="00B50298" w:rsidRDefault="00616A5D" w:rsidP="007C79F3">
      <w:pPr>
        <w:spacing w:before="50" w:line="240" w:lineRule="exact"/>
        <w:rPr>
          <w:rFonts w:asciiTheme="minorEastAsia" w:hAnsiTheme="minorEastAsia"/>
          <w:b/>
          <w:sz w:val="21"/>
          <w:szCs w:val="21"/>
        </w:rPr>
      </w:pPr>
      <w:r w:rsidRPr="00B50298">
        <w:rPr>
          <w:rFonts w:asciiTheme="minorEastAsia" w:hAnsiTheme="minorEastAsia" w:hint="eastAsia"/>
          <w:b/>
          <w:sz w:val="21"/>
          <w:szCs w:val="21"/>
        </w:rPr>
        <w:t xml:space="preserve">法定代表人或授权代表（签字）：  </w:t>
      </w:r>
      <w:r w:rsidR="00A41ED2">
        <w:rPr>
          <w:rFonts w:asciiTheme="minorEastAsia" w:hAnsiTheme="minorEastAsia"/>
          <w:b/>
          <w:sz w:val="21"/>
          <w:szCs w:val="21"/>
        </w:rPr>
        <w:t xml:space="preserve">       </w:t>
      </w:r>
      <w:r w:rsidRPr="00B50298">
        <w:rPr>
          <w:rFonts w:asciiTheme="minorEastAsia" w:hAnsiTheme="minorEastAsia"/>
          <w:b/>
          <w:sz w:val="21"/>
          <w:szCs w:val="21"/>
        </w:rPr>
        <w:t xml:space="preserve"> </w:t>
      </w:r>
      <w:r w:rsidRPr="00B50298">
        <w:rPr>
          <w:rFonts w:asciiTheme="minorEastAsia" w:hAnsiTheme="minorEastAsia" w:hint="eastAsia"/>
          <w:b/>
          <w:sz w:val="21"/>
          <w:szCs w:val="21"/>
        </w:rPr>
        <w:t>法定代表人或授权代表(签字)：</w:t>
      </w:r>
    </w:p>
    <w:p w14:paraId="35C2B567" w14:textId="0881694B" w:rsidR="003006A9" w:rsidRPr="00246DE3" w:rsidRDefault="00616A5D" w:rsidP="00246DE3">
      <w:pPr>
        <w:spacing w:before="50" w:line="240" w:lineRule="exact"/>
        <w:rPr>
          <w:rFonts w:asciiTheme="minorEastAsia" w:hAnsiTheme="minorEastAsia"/>
          <w:b/>
          <w:sz w:val="21"/>
          <w:szCs w:val="21"/>
        </w:rPr>
      </w:pPr>
      <w:r w:rsidRPr="00B50298">
        <w:rPr>
          <w:rFonts w:asciiTheme="minorEastAsia" w:hAnsiTheme="minorEastAsia"/>
          <w:b/>
          <w:sz w:val="21"/>
          <w:szCs w:val="21"/>
        </w:rPr>
        <w:t xml:space="preserve">    </w:t>
      </w:r>
      <w:r w:rsidR="00A41ED2">
        <w:rPr>
          <w:rFonts w:asciiTheme="minorEastAsia" w:hAnsiTheme="minorEastAsia"/>
          <w:b/>
          <w:sz w:val="21"/>
          <w:szCs w:val="21"/>
        </w:rPr>
        <w:t xml:space="preserve">  </w:t>
      </w:r>
      <w:r w:rsidRPr="00B50298">
        <w:rPr>
          <w:rFonts w:asciiTheme="minorEastAsia" w:hAnsiTheme="minorEastAsia"/>
          <w:b/>
          <w:sz w:val="21"/>
          <w:szCs w:val="21"/>
        </w:rPr>
        <w:t xml:space="preserve">  </w:t>
      </w:r>
      <w:r w:rsidRPr="00B50298">
        <w:rPr>
          <w:rFonts w:asciiTheme="minorEastAsia" w:hAnsiTheme="minorEastAsia" w:hint="eastAsia"/>
          <w:b/>
          <w:sz w:val="21"/>
          <w:szCs w:val="21"/>
        </w:rPr>
        <w:t>年</w:t>
      </w:r>
      <w:r w:rsidRPr="00B50298">
        <w:rPr>
          <w:rFonts w:asciiTheme="minorEastAsia" w:hAnsiTheme="minorEastAsia"/>
          <w:b/>
          <w:sz w:val="21"/>
          <w:szCs w:val="21"/>
        </w:rPr>
        <w:t xml:space="preserve">    </w:t>
      </w:r>
      <w:r w:rsidRPr="00B50298">
        <w:rPr>
          <w:rFonts w:asciiTheme="minorEastAsia" w:hAnsiTheme="minorEastAsia" w:hint="eastAsia"/>
          <w:b/>
          <w:sz w:val="21"/>
          <w:szCs w:val="21"/>
        </w:rPr>
        <w:t>月</w:t>
      </w:r>
      <w:r w:rsidRPr="00B50298">
        <w:rPr>
          <w:rFonts w:asciiTheme="minorEastAsia" w:hAnsiTheme="minorEastAsia"/>
          <w:b/>
          <w:sz w:val="21"/>
          <w:szCs w:val="21"/>
        </w:rPr>
        <w:t xml:space="preserve">    </w:t>
      </w:r>
      <w:r w:rsidRPr="00B50298">
        <w:rPr>
          <w:rFonts w:asciiTheme="minorEastAsia" w:hAnsiTheme="minorEastAsia" w:hint="eastAsia"/>
          <w:b/>
          <w:sz w:val="21"/>
          <w:szCs w:val="21"/>
        </w:rPr>
        <w:t>日</w:t>
      </w:r>
      <w:r w:rsidRPr="00B50298">
        <w:rPr>
          <w:rFonts w:asciiTheme="minorEastAsia" w:hAnsiTheme="minorEastAsia"/>
          <w:b/>
          <w:sz w:val="21"/>
          <w:szCs w:val="21"/>
        </w:rPr>
        <w:t xml:space="preserve">                           </w:t>
      </w:r>
      <w:r w:rsidR="00A41ED2">
        <w:rPr>
          <w:rFonts w:asciiTheme="minorEastAsia" w:hAnsiTheme="minorEastAsia"/>
          <w:b/>
          <w:sz w:val="21"/>
          <w:szCs w:val="21"/>
        </w:rPr>
        <w:t xml:space="preserve"> </w:t>
      </w:r>
      <w:r w:rsidRPr="00B50298">
        <w:rPr>
          <w:rFonts w:asciiTheme="minorEastAsia" w:hAnsiTheme="minorEastAsia"/>
          <w:b/>
          <w:sz w:val="21"/>
          <w:szCs w:val="21"/>
        </w:rPr>
        <w:t xml:space="preserve">  </w:t>
      </w:r>
      <w:r w:rsidRPr="00B50298">
        <w:rPr>
          <w:rFonts w:asciiTheme="minorEastAsia" w:hAnsiTheme="minorEastAsia" w:hint="eastAsia"/>
          <w:b/>
          <w:sz w:val="21"/>
          <w:szCs w:val="21"/>
        </w:rPr>
        <w:t>年</w:t>
      </w:r>
      <w:r w:rsidRPr="00B50298">
        <w:rPr>
          <w:rFonts w:asciiTheme="minorEastAsia" w:hAnsiTheme="minorEastAsia"/>
          <w:b/>
          <w:sz w:val="21"/>
          <w:szCs w:val="21"/>
        </w:rPr>
        <w:t xml:space="preserve">    </w:t>
      </w:r>
      <w:r w:rsidRPr="00B50298">
        <w:rPr>
          <w:rFonts w:asciiTheme="minorEastAsia" w:hAnsiTheme="minorEastAsia" w:hint="eastAsia"/>
          <w:b/>
          <w:sz w:val="21"/>
          <w:szCs w:val="21"/>
        </w:rPr>
        <w:t>月</w:t>
      </w:r>
      <w:r w:rsidRPr="00B50298">
        <w:rPr>
          <w:rFonts w:asciiTheme="minorEastAsia" w:hAnsiTheme="minorEastAsia"/>
          <w:b/>
          <w:sz w:val="21"/>
          <w:szCs w:val="21"/>
        </w:rPr>
        <w:t xml:space="preserve">    </w:t>
      </w:r>
      <w:r w:rsidRPr="00B50298">
        <w:rPr>
          <w:rFonts w:asciiTheme="minorEastAsia" w:hAnsiTheme="minorEastAsia" w:hint="eastAsia"/>
          <w:b/>
          <w:sz w:val="21"/>
          <w:szCs w:val="21"/>
        </w:rPr>
        <w:t>日</w:t>
      </w:r>
    </w:p>
    <w:p w14:paraId="5087D4C9" w14:textId="77777777" w:rsidR="00BF7291" w:rsidRDefault="00BF7291" w:rsidP="00982F5A">
      <w:pPr>
        <w:spacing w:before="50" w:line="240" w:lineRule="exact"/>
        <w:rPr>
          <w:rFonts w:asciiTheme="minorEastAsia" w:eastAsia="宋体" w:hAnsiTheme="minorEastAsia"/>
          <w:sz w:val="21"/>
          <w:szCs w:val="21"/>
        </w:rPr>
      </w:pPr>
    </w:p>
    <w:p w14:paraId="56EBEF44" w14:textId="77777777" w:rsidR="00344393" w:rsidRPr="00344393" w:rsidRDefault="00344393" w:rsidP="00982F5A">
      <w:pPr>
        <w:spacing w:before="50" w:line="240" w:lineRule="exact"/>
        <w:rPr>
          <w:rFonts w:asciiTheme="minorEastAsia" w:eastAsia="宋体" w:hAnsiTheme="minorEastAsia"/>
          <w:sz w:val="21"/>
          <w:szCs w:val="21"/>
        </w:rPr>
      </w:pPr>
    </w:p>
    <w:p w14:paraId="5ACCA10A" w14:textId="52BA4F7A" w:rsidR="00982F5A" w:rsidRPr="00B50298" w:rsidRDefault="00982F5A" w:rsidP="00982F5A">
      <w:pPr>
        <w:spacing w:before="50" w:line="240" w:lineRule="exact"/>
        <w:rPr>
          <w:rFonts w:asciiTheme="minorEastAsia" w:hAnsiTheme="minorEastAsia"/>
          <w:b/>
          <w:sz w:val="21"/>
          <w:szCs w:val="21"/>
        </w:rPr>
      </w:pPr>
      <w:r w:rsidRPr="00B50298">
        <w:rPr>
          <w:rFonts w:asciiTheme="minorEastAsia" w:hAnsiTheme="minorEastAsia" w:hint="eastAsia"/>
          <w:b/>
          <w:sz w:val="21"/>
          <w:szCs w:val="21"/>
        </w:rPr>
        <w:t>附录</w:t>
      </w:r>
      <w:r w:rsidRPr="00B50298">
        <w:rPr>
          <w:rFonts w:asciiTheme="minorEastAsia" w:hAnsiTheme="minorEastAsia"/>
          <w:b/>
          <w:sz w:val="21"/>
          <w:szCs w:val="21"/>
        </w:rPr>
        <w:t>：</w:t>
      </w:r>
    </w:p>
    <w:p w14:paraId="0E93E04D" w14:textId="0022D461" w:rsidR="00982F5A" w:rsidRPr="00B50298" w:rsidRDefault="00982F5A" w:rsidP="00982F5A">
      <w:pPr>
        <w:spacing w:before="50" w:after="100" w:afterAutospacing="1" w:line="240" w:lineRule="exact"/>
        <w:rPr>
          <w:rFonts w:asciiTheme="minorEastAsia" w:hAnsiTheme="minorEastAsia" w:cs="Times New Roman"/>
          <w:sz w:val="21"/>
          <w:szCs w:val="21"/>
        </w:rPr>
      </w:pPr>
      <w:r w:rsidRPr="00B50298">
        <w:rPr>
          <w:rFonts w:asciiTheme="minorEastAsia" w:hAnsiTheme="minorEastAsia" w:hint="eastAsia"/>
          <w:sz w:val="21"/>
          <w:szCs w:val="21"/>
        </w:rPr>
        <w:t>附件</w:t>
      </w:r>
      <w:r w:rsidRPr="00B50298">
        <w:rPr>
          <w:rFonts w:asciiTheme="minorEastAsia" w:hAnsiTheme="minorEastAsia"/>
          <w:sz w:val="21"/>
          <w:szCs w:val="21"/>
        </w:rPr>
        <w:t>一、</w:t>
      </w:r>
      <w:r w:rsidR="00E16536">
        <w:rPr>
          <w:rFonts w:asciiTheme="minorEastAsia" w:hAnsiTheme="minorEastAsia" w:hint="eastAsia"/>
          <w:sz w:val="21"/>
          <w:szCs w:val="21"/>
        </w:rPr>
        <w:t>报价单</w:t>
      </w:r>
    </w:p>
    <w:p w14:paraId="5CFD0024" w14:textId="00C11C64" w:rsidR="003006A9" w:rsidRPr="00B50298" w:rsidRDefault="009F17F9" w:rsidP="00982F5A">
      <w:pPr>
        <w:rPr>
          <w:rFonts w:asciiTheme="minorEastAsia" w:hAnsiTheme="minorEastAsia"/>
        </w:rPr>
      </w:pPr>
      <w:r w:rsidRPr="009F17F9">
        <w:rPr>
          <w:rFonts w:asciiTheme="minorEastAsia" w:hAnsiTheme="minorEastAsia"/>
          <w:noProof/>
        </w:rPr>
        <w:drawing>
          <wp:inline distT="0" distB="0" distL="0" distR="0" wp14:anchorId="6D02A77A" wp14:editId="33905D57">
            <wp:extent cx="5269940" cy="3319780"/>
            <wp:effectExtent l="0" t="0" r="6985" b="0"/>
            <wp:docPr id="3" name="图片 3" descr="C:\Users\jiachen.liu\AppData\Local\Temp\1597910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achen.liu\AppData\Local\Temp\159791025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274" cy="3322510"/>
                    </a:xfrm>
                    <a:prstGeom prst="rect">
                      <a:avLst/>
                    </a:prstGeom>
                    <a:noFill/>
                    <a:ln>
                      <a:noFill/>
                    </a:ln>
                  </pic:spPr>
                </pic:pic>
              </a:graphicData>
            </a:graphic>
          </wp:inline>
        </w:drawing>
      </w:r>
    </w:p>
    <w:sectPr w:rsidR="003006A9" w:rsidRPr="00B50298" w:rsidSect="00C4292E">
      <w:headerReference w:type="default" r:id="rId9"/>
      <w:footerReference w:type="even" r:id="rId10"/>
      <w:footerReference w:type="default" r:id="rId11"/>
      <w:pgSz w:w="11900" w:h="16840"/>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FC5C" w14:textId="77777777" w:rsidR="00FE445B" w:rsidRDefault="00FE445B" w:rsidP="00A67119">
      <w:pPr>
        <w:spacing w:before="0" w:after="0" w:line="240" w:lineRule="auto"/>
      </w:pPr>
      <w:r>
        <w:separator/>
      </w:r>
    </w:p>
  </w:endnote>
  <w:endnote w:type="continuationSeparator" w:id="0">
    <w:p w14:paraId="7B4554A0" w14:textId="77777777" w:rsidR="00FE445B" w:rsidRDefault="00FE445B" w:rsidP="00A671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92DF" w14:textId="77777777" w:rsidR="00884D99" w:rsidRDefault="00884D99" w:rsidP="00B07C52">
    <w:pPr>
      <w:pStyle w:val="a4"/>
      <w:framePr w:wrap="none"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4794B55" w14:textId="77777777" w:rsidR="00884D99" w:rsidRDefault="00884D99" w:rsidP="00B07C5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A660" w14:textId="77777777" w:rsidR="00B07C52" w:rsidRPr="00EA469A" w:rsidRDefault="00B07C52" w:rsidP="004E287C">
    <w:pPr>
      <w:pStyle w:val="a4"/>
      <w:framePr w:wrap="none" w:vAnchor="text" w:hAnchor="margin" w:xAlign="right" w:y="1"/>
      <w:rPr>
        <w:rStyle w:val="af3"/>
        <w:color w:val="000000" w:themeColor="text1"/>
      </w:rPr>
    </w:pPr>
    <w:r>
      <w:rPr>
        <w:rStyle w:val="af3"/>
      </w:rPr>
      <w:fldChar w:fldCharType="begin"/>
    </w:r>
    <w:r>
      <w:rPr>
        <w:rStyle w:val="af3"/>
      </w:rPr>
      <w:instrText xml:space="preserve">PAGE  </w:instrText>
    </w:r>
    <w:r>
      <w:rPr>
        <w:rStyle w:val="af3"/>
      </w:rPr>
      <w:fldChar w:fldCharType="separate"/>
    </w:r>
    <w:r w:rsidR="00123D62">
      <w:rPr>
        <w:rStyle w:val="af3"/>
        <w:noProof/>
      </w:rPr>
      <w:t>2</w:t>
    </w:r>
    <w:r>
      <w:rPr>
        <w:rStyle w:val="af3"/>
      </w:rPr>
      <w:fldChar w:fldCharType="end"/>
    </w:r>
  </w:p>
  <w:p w14:paraId="4CD15C54" w14:textId="33DF3687" w:rsidR="00C4292E" w:rsidRPr="00EA469A" w:rsidRDefault="00C4292E" w:rsidP="00B07C52">
    <w:pPr>
      <w:pStyle w:val="a4"/>
      <w:ind w:right="360"/>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ABB89" w14:textId="77777777" w:rsidR="00FE445B" w:rsidRDefault="00FE445B" w:rsidP="00A67119">
      <w:pPr>
        <w:spacing w:before="0" w:after="0" w:line="240" w:lineRule="auto"/>
      </w:pPr>
      <w:r>
        <w:separator/>
      </w:r>
    </w:p>
  </w:footnote>
  <w:footnote w:type="continuationSeparator" w:id="0">
    <w:p w14:paraId="2EBD626B" w14:textId="77777777" w:rsidR="00FE445B" w:rsidRDefault="00FE445B" w:rsidP="00A6711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A679" w14:textId="0FA6FB2E" w:rsidR="00A67119" w:rsidRDefault="00134111" w:rsidP="00C4292E">
    <w:pPr>
      <w:pStyle w:val="a3"/>
      <w:pBdr>
        <w:bottom w:val="single" w:sz="6" w:space="0" w:color="auto"/>
      </w:pBdr>
      <w:jc w:val="both"/>
    </w:pPr>
    <w:r>
      <w:rPr>
        <w:noProof/>
      </w:rPr>
      <w:drawing>
        <wp:inline distT="0" distB="0" distL="0" distR="0" wp14:anchorId="48652B47" wp14:editId="73EDB13B">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分组.png"/>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A67119">
      <w:ptab w:relativeTo="margin" w:alignment="center" w:leader="none"/>
    </w:r>
    <w:r w:rsidR="00A67119">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ED9"/>
    <w:multiLevelType w:val="hybridMultilevel"/>
    <w:tmpl w:val="57FE388A"/>
    <w:lvl w:ilvl="0" w:tplc="F40C2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A66DE8"/>
    <w:multiLevelType w:val="hybridMultilevel"/>
    <w:tmpl w:val="88F6B29C"/>
    <w:lvl w:ilvl="0" w:tplc="55D8D05A">
      <w:start w:val="1"/>
      <w:numFmt w:val="decimal"/>
      <w:lvlText w:val="%1、"/>
      <w:lvlJc w:val="left"/>
      <w:pPr>
        <w:ind w:left="940" w:hanging="36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2" w15:restartNumberingAfterBreak="0">
    <w:nsid w:val="375317F2"/>
    <w:multiLevelType w:val="hybridMultilevel"/>
    <w:tmpl w:val="CABC239C"/>
    <w:lvl w:ilvl="0" w:tplc="F490FBE2">
      <w:start w:val="1"/>
      <w:numFmt w:val="decimal"/>
      <w:lvlText w:val="%1、"/>
      <w:lvlJc w:val="left"/>
      <w:pPr>
        <w:ind w:left="881" w:hanging="360"/>
      </w:pPr>
      <w:rPr>
        <w:rFonts w:hint="default"/>
      </w:rPr>
    </w:lvl>
    <w:lvl w:ilvl="1" w:tplc="04090019" w:tentative="1">
      <w:start w:val="1"/>
      <w:numFmt w:val="lowerLetter"/>
      <w:lvlText w:val="%2)"/>
      <w:lvlJc w:val="left"/>
      <w:pPr>
        <w:ind w:left="1361" w:hanging="420"/>
      </w:pPr>
    </w:lvl>
    <w:lvl w:ilvl="2" w:tplc="0409001B" w:tentative="1">
      <w:start w:val="1"/>
      <w:numFmt w:val="lowerRoman"/>
      <w:lvlText w:val="%3."/>
      <w:lvlJc w:val="right"/>
      <w:pPr>
        <w:ind w:left="1781" w:hanging="420"/>
      </w:pPr>
    </w:lvl>
    <w:lvl w:ilvl="3" w:tplc="0409000F" w:tentative="1">
      <w:start w:val="1"/>
      <w:numFmt w:val="decimal"/>
      <w:lvlText w:val="%4."/>
      <w:lvlJc w:val="left"/>
      <w:pPr>
        <w:ind w:left="2201" w:hanging="420"/>
      </w:pPr>
    </w:lvl>
    <w:lvl w:ilvl="4" w:tplc="04090019" w:tentative="1">
      <w:start w:val="1"/>
      <w:numFmt w:val="lowerLetter"/>
      <w:lvlText w:val="%5)"/>
      <w:lvlJc w:val="left"/>
      <w:pPr>
        <w:ind w:left="2621" w:hanging="420"/>
      </w:pPr>
    </w:lvl>
    <w:lvl w:ilvl="5" w:tplc="0409001B" w:tentative="1">
      <w:start w:val="1"/>
      <w:numFmt w:val="lowerRoman"/>
      <w:lvlText w:val="%6."/>
      <w:lvlJc w:val="right"/>
      <w:pPr>
        <w:ind w:left="3041" w:hanging="420"/>
      </w:pPr>
    </w:lvl>
    <w:lvl w:ilvl="6" w:tplc="0409000F" w:tentative="1">
      <w:start w:val="1"/>
      <w:numFmt w:val="decimal"/>
      <w:lvlText w:val="%7."/>
      <w:lvlJc w:val="left"/>
      <w:pPr>
        <w:ind w:left="3461" w:hanging="420"/>
      </w:pPr>
    </w:lvl>
    <w:lvl w:ilvl="7" w:tplc="04090019" w:tentative="1">
      <w:start w:val="1"/>
      <w:numFmt w:val="lowerLetter"/>
      <w:lvlText w:val="%8)"/>
      <w:lvlJc w:val="left"/>
      <w:pPr>
        <w:ind w:left="3881" w:hanging="420"/>
      </w:pPr>
    </w:lvl>
    <w:lvl w:ilvl="8" w:tplc="0409001B" w:tentative="1">
      <w:start w:val="1"/>
      <w:numFmt w:val="lowerRoman"/>
      <w:lvlText w:val="%9."/>
      <w:lvlJc w:val="right"/>
      <w:pPr>
        <w:ind w:left="4301" w:hanging="420"/>
      </w:pPr>
    </w:lvl>
  </w:abstractNum>
  <w:abstractNum w:abstractNumId="3" w15:restartNumberingAfterBreak="0">
    <w:nsid w:val="39ED7F1C"/>
    <w:multiLevelType w:val="hybridMultilevel"/>
    <w:tmpl w:val="4EDCD150"/>
    <w:lvl w:ilvl="0" w:tplc="04090009">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43D1750A"/>
    <w:multiLevelType w:val="hybridMultilevel"/>
    <w:tmpl w:val="CE32F492"/>
    <w:lvl w:ilvl="0" w:tplc="1CE2509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9"/>
    <w:rsid w:val="00005913"/>
    <w:rsid w:val="00016A26"/>
    <w:rsid w:val="00017FF3"/>
    <w:rsid w:val="0004676F"/>
    <w:rsid w:val="00054BF7"/>
    <w:rsid w:val="00054EDE"/>
    <w:rsid w:val="00072530"/>
    <w:rsid w:val="000A1DD9"/>
    <w:rsid w:val="000A2ADB"/>
    <w:rsid w:val="000B702C"/>
    <w:rsid w:val="000B79F7"/>
    <w:rsid w:val="000C72E5"/>
    <w:rsid w:val="000D73B5"/>
    <w:rsid w:val="000E6973"/>
    <w:rsid w:val="0010338A"/>
    <w:rsid w:val="00123D62"/>
    <w:rsid w:val="00134111"/>
    <w:rsid w:val="00142141"/>
    <w:rsid w:val="001528AF"/>
    <w:rsid w:val="001D4356"/>
    <w:rsid w:val="0020208E"/>
    <w:rsid w:val="002155E7"/>
    <w:rsid w:val="00237B48"/>
    <w:rsid w:val="00242F8F"/>
    <w:rsid w:val="00246DE3"/>
    <w:rsid w:val="00247D9F"/>
    <w:rsid w:val="00254D31"/>
    <w:rsid w:val="0027438B"/>
    <w:rsid w:val="00275343"/>
    <w:rsid w:val="00276E9D"/>
    <w:rsid w:val="00284005"/>
    <w:rsid w:val="002A6A62"/>
    <w:rsid w:val="002B2900"/>
    <w:rsid w:val="002B628B"/>
    <w:rsid w:val="002C25AC"/>
    <w:rsid w:val="003006A9"/>
    <w:rsid w:val="00304524"/>
    <w:rsid w:val="00305001"/>
    <w:rsid w:val="00312F43"/>
    <w:rsid w:val="0032352E"/>
    <w:rsid w:val="00326278"/>
    <w:rsid w:val="00344393"/>
    <w:rsid w:val="0035449B"/>
    <w:rsid w:val="00354EDC"/>
    <w:rsid w:val="00362A5D"/>
    <w:rsid w:val="0039170C"/>
    <w:rsid w:val="00397208"/>
    <w:rsid w:val="003E42EA"/>
    <w:rsid w:val="003E51F5"/>
    <w:rsid w:val="00400663"/>
    <w:rsid w:val="00413732"/>
    <w:rsid w:val="00416356"/>
    <w:rsid w:val="00436115"/>
    <w:rsid w:val="0045364D"/>
    <w:rsid w:val="00457CCC"/>
    <w:rsid w:val="00467213"/>
    <w:rsid w:val="00467E19"/>
    <w:rsid w:val="004873EA"/>
    <w:rsid w:val="004C3159"/>
    <w:rsid w:val="00521855"/>
    <w:rsid w:val="00532E9E"/>
    <w:rsid w:val="00536621"/>
    <w:rsid w:val="00542BA7"/>
    <w:rsid w:val="00557059"/>
    <w:rsid w:val="00565817"/>
    <w:rsid w:val="00570DB4"/>
    <w:rsid w:val="00580011"/>
    <w:rsid w:val="005836CD"/>
    <w:rsid w:val="005C24ED"/>
    <w:rsid w:val="005D237F"/>
    <w:rsid w:val="005D2D57"/>
    <w:rsid w:val="005E17A8"/>
    <w:rsid w:val="005E2779"/>
    <w:rsid w:val="00601455"/>
    <w:rsid w:val="00616A5D"/>
    <w:rsid w:val="00616C8F"/>
    <w:rsid w:val="00624C76"/>
    <w:rsid w:val="00637CBA"/>
    <w:rsid w:val="00642499"/>
    <w:rsid w:val="00644BBE"/>
    <w:rsid w:val="006623AC"/>
    <w:rsid w:val="00671ADE"/>
    <w:rsid w:val="00676FA7"/>
    <w:rsid w:val="006977B8"/>
    <w:rsid w:val="006A0EEE"/>
    <w:rsid w:val="006B2F02"/>
    <w:rsid w:val="006D0600"/>
    <w:rsid w:val="006E16C7"/>
    <w:rsid w:val="007022D3"/>
    <w:rsid w:val="00713F44"/>
    <w:rsid w:val="00746D1B"/>
    <w:rsid w:val="00747335"/>
    <w:rsid w:val="00754936"/>
    <w:rsid w:val="0076560A"/>
    <w:rsid w:val="0077137B"/>
    <w:rsid w:val="0077185C"/>
    <w:rsid w:val="007A6D96"/>
    <w:rsid w:val="007C79F3"/>
    <w:rsid w:val="007D3309"/>
    <w:rsid w:val="007D793B"/>
    <w:rsid w:val="007E61E1"/>
    <w:rsid w:val="007F1A34"/>
    <w:rsid w:val="008140BC"/>
    <w:rsid w:val="00814686"/>
    <w:rsid w:val="00815BDD"/>
    <w:rsid w:val="0082747A"/>
    <w:rsid w:val="0084530E"/>
    <w:rsid w:val="00865598"/>
    <w:rsid w:val="00871BE6"/>
    <w:rsid w:val="00877140"/>
    <w:rsid w:val="00884D99"/>
    <w:rsid w:val="0088649A"/>
    <w:rsid w:val="0089441B"/>
    <w:rsid w:val="0089647E"/>
    <w:rsid w:val="00897D3B"/>
    <w:rsid w:val="008A6FB1"/>
    <w:rsid w:val="008B6094"/>
    <w:rsid w:val="008C4309"/>
    <w:rsid w:val="008C683F"/>
    <w:rsid w:val="008D5712"/>
    <w:rsid w:val="009045AF"/>
    <w:rsid w:val="00906918"/>
    <w:rsid w:val="009236F7"/>
    <w:rsid w:val="0092379F"/>
    <w:rsid w:val="00935AB0"/>
    <w:rsid w:val="009461C6"/>
    <w:rsid w:val="00951613"/>
    <w:rsid w:val="009573DE"/>
    <w:rsid w:val="009807D0"/>
    <w:rsid w:val="00982F5A"/>
    <w:rsid w:val="009A6414"/>
    <w:rsid w:val="009B2AF4"/>
    <w:rsid w:val="009B528D"/>
    <w:rsid w:val="009C7988"/>
    <w:rsid w:val="009D323A"/>
    <w:rsid w:val="009D5ECC"/>
    <w:rsid w:val="009F17F9"/>
    <w:rsid w:val="009F1D74"/>
    <w:rsid w:val="009F6E04"/>
    <w:rsid w:val="00A078F7"/>
    <w:rsid w:val="00A156FD"/>
    <w:rsid w:val="00A17C14"/>
    <w:rsid w:val="00A22537"/>
    <w:rsid w:val="00A23DEE"/>
    <w:rsid w:val="00A254C0"/>
    <w:rsid w:val="00A41ED2"/>
    <w:rsid w:val="00A422D6"/>
    <w:rsid w:val="00A51378"/>
    <w:rsid w:val="00A67119"/>
    <w:rsid w:val="00A718BF"/>
    <w:rsid w:val="00A9314A"/>
    <w:rsid w:val="00AD06F7"/>
    <w:rsid w:val="00AD1033"/>
    <w:rsid w:val="00AE3384"/>
    <w:rsid w:val="00AE48F7"/>
    <w:rsid w:val="00AF6B24"/>
    <w:rsid w:val="00B02BF0"/>
    <w:rsid w:val="00B0545E"/>
    <w:rsid w:val="00B07C52"/>
    <w:rsid w:val="00B1712F"/>
    <w:rsid w:val="00B26EFA"/>
    <w:rsid w:val="00B37F9D"/>
    <w:rsid w:val="00B50298"/>
    <w:rsid w:val="00B527F4"/>
    <w:rsid w:val="00B66214"/>
    <w:rsid w:val="00B804A5"/>
    <w:rsid w:val="00BA0E4B"/>
    <w:rsid w:val="00BA13BC"/>
    <w:rsid w:val="00BB12EF"/>
    <w:rsid w:val="00BB4F11"/>
    <w:rsid w:val="00BD0CC1"/>
    <w:rsid w:val="00BE333F"/>
    <w:rsid w:val="00BF7291"/>
    <w:rsid w:val="00C02A3D"/>
    <w:rsid w:val="00C10CB7"/>
    <w:rsid w:val="00C2630D"/>
    <w:rsid w:val="00C2713A"/>
    <w:rsid w:val="00C4292E"/>
    <w:rsid w:val="00C520EF"/>
    <w:rsid w:val="00C70843"/>
    <w:rsid w:val="00C7293B"/>
    <w:rsid w:val="00C8090A"/>
    <w:rsid w:val="00C83678"/>
    <w:rsid w:val="00C86920"/>
    <w:rsid w:val="00C96A4E"/>
    <w:rsid w:val="00CB4B4A"/>
    <w:rsid w:val="00CB56C0"/>
    <w:rsid w:val="00CC3E41"/>
    <w:rsid w:val="00CC7B80"/>
    <w:rsid w:val="00CD1B71"/>
    <w:rsid w:val="00CE27E3"/>
    <w:rsid w:val="00CE7DA5"/>
    <w:rsid w:val="00D30D72"/>
    <w:rsid w:val="00D411EA"/>
    <w:rsid w:val="00D815BD"/>
    <w:rsid w:val="00DB181D"/>
    <w:rsid w:val="00DD58AE"/>
    <w:rsid w:val="00DF1AD0"/>
    <w:rsid w:val="00DF6806"/>
    <w:rsid w:val="00E10622"/>
    <w:rsid w:val="00E1102C"/>
    <w:rsid w:val="00E16536"/>
    <w:rsid w:val="00E244EA"/>
    <w:rsid w:val="00E60B67"/>
    <w:rsid w:val="00E63010"/>
    <w:rsid w:val="00E71D42"/>
    <w:rsid w:val="00E845AC"/>
    <w:rsid w:val="00E960F3"/>
    <w:rsid w:val="00EA469A"/>
    <w:rsid w:val="00EB2392"/>
    <w:rsid w:val="00EB45B7"/>
    <w:rsid w:val="00EC5EDC"/>
    <w:rsid w:val="00EE26BE"/>
    <w:rsid w:val="00EE48B4"/>
    <w:rsid w:val="00EF0D5C"/>
    <w:rsid w:val="00EF624D"/>
    <w:rsid w:val="00F05B19"/>
    <w:rsid w:val="00F1259F"/>
    <w:rsid w:val="00F34E24"/>
    <w:rsid w:val="00F83E6C"/>
    <w:rsid w:val="00FA0668"/>
    <w:rsid w:val="00FB12DD"/>
    <w:rsid w:val="00FB1C5E"/>
    <w:rsid w:val="00FE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BE1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119"/>
    <w:rPr>
      <w:sz w:val="20"/>
      <w:szCs w:val="20"/>
    </w:rPr>
  </w:style>
  <w:style w:type="paragraph" w:styleId="1">
    <w:name w:val="heading 1"/>
    <w:basedOn w:val="a"/>
    <w:next w:val="a"/>
    <w:link w:val="1Char"/>
    <w:uiPriority w:val="9"/>
    <w:qFormat/>
    <w:rsid w:val="00A6711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2">
    <w:name w:val="heading 2"/>
    <w:basedOn w:val="a"/>
    <w:next w:val="a"/>
    <w:link w:val="2Char"/>
    <w:uiPriority w:val="9"/>
    <w:semiHidden/>
    <w:unhideWhenUsed/>
    <w:qFormat/>
    <w:rsid w:val="00A6711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rsid w:val="00A67119"/>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4">
    <w:name w:val="heading 4"/>
    <w:basedOn w:val="a"/>
    <w:next w:val="a"/>
    <w:link w:val="4Char"/>
    <w:uiPriority w:val="9"/>
    <w:unhideWhenUsed/>
    <w:qFormat/>
    <w:rsid w:val="00A67119"/>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5">
    <w:name w:val="heading 5"/>
    <w:basedOn w:val="a"/>
    <w:next w:val="a"/>
    <w:link w:val="5Char"/>
    <w:uiPriority w:val="9"/>
    <w:semiHidden/>
    <w:unhideWhenUsed/>
    <w:qFormat/>
    <w:rsid w:val="00A67119"/>
    <w:pPr>
      <w:pBdr>
        <w:bottom w:val="single" w:sz="6" w:space="1" w:color="5B9BD5" w:themeColor="accent1"/>
      </w:pBdr>
      <w:spacing w:before="300" w:after="0"/>
      <w:outlineLvl w:val="4"/>
    </w:pPr>
    <w:rPr>
      <w:caps/>
      <w:color w:val="2E74B5" w:themeColor="accent1" w:themeShade="BF"/>
      <w:spacing w:val="10"/>
      <w:sz w:val="22"/>
      <w:szCs w:val="22"/>
    </w:rPr>
  </w:style>
  <w:style w:type="paragraph" w:styleId="6">
    <w:name w:val="heading 6"/>
    <w:basedOn w:val="a"/>
    <w:next w:val="a"/>
    <w:link w:val="6Char"/>
    <w:uiPriority w:val="9"/>
    <w:semiHidden/>
    <w:unhideWhenUsed/>
    <w:qFormat/>
    <w:rsid w:val="00A67119"/>
    <w:pPr>
      <w:pBdr>
        <w:bottom w:val="dotted" w:sz="6" w:space="1" w:color="5B9BD5" w:themeColor="accent1"/>
      </w:pBdr>
      <w:spacing w:before="300" w:after="0"/>
      <w:outlineLvl w:val="5"/>
    </w:pPr>
    <w:rPr>
      <w:caps/>
      <w:color w:val="2E74B5" w:themeColor="accent1" w:themeShade="BF"/>
      <w:spacing w:val="10"/>
      <w:sz w:val="22"/>
      <w:szCs w:val="22"/>
    </w:rPr>
  </w:style>
  <w:style w:type="paragraph" w:styleId="7">
    <w:name w:val="heading 7"/>
    <w:basedOn w:val="a"/>
    <w:next w:val="a"/>
    <w:link w:val="7Char"/>
    <w:uiPriority w:val="9"/>
    <w:semiHidden/>
    <w:unhideWhenUsed/>
    <w:qFormat/>
    <w:rsid w:val="00A67119"/>
    <w:pPr>
      <w:spacing w:before="300" w:after="0"/>
      <w:outlineLvl w:val="6"/>
    </w:pPr>
    <w:rPr>
      <w:caps/>
      <w:color w:val="2E74B5" w:themeColor="accent1" w:themeShade="BF"/>
      <w:spacing w:val="10"/>
      <w:sz w:val="22"/>
      <w:szCs w:val="22"/>
    </w:rPr>
  </w:style>
  <w:style w:type="paragraph" w:styleId="8">
    <w:name w:val="heading 8"/>
    <w:basedOn w:val="a"/>
    <w:next w:val="a"/>
    <w:link w:val="8Char"/>
    <w:uiPriority w:val="9"/>
    <w:semiHidden/>
    <w:unhideWhenUsed/>
    <w:qFormat/>
    <w:rsid w:val="00A67119"/>
    <w:pPr>
      <w:spacing w:before="300" w:after="0"/>
      <w:outlineLvl w:val="7"/>
    </w:pPr>
    <w:rPr>
      <w:caps/>
      <w:spacing w:val="10"/>
      <w:sz w:val="18"/>
      <w:szCs w:val="18"/>
    </w:rPr>
  </w:style>
  <w:style w:type="paragraph" w:styleId="9">
    <w:name w:val="heading 9"/>
    <w:basedOn w:val="a"/>
    <w:next w:val="a"/>
    <w:link w:val="9Char"/>
    <w:uiPriority w:val="9"/>
    <w:semiHidden/>
    <w:unhideWhenUsed/>
    <w:qFormat/>
    <w:rsid w:val="00A67119"/>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119"/>
    <w:rPr>
      <w:sz w:val="18"/>
      <w:szCs w:val="18"/>
    </w:rPr>
  </w:style>
  <w:style w:type="paragraph" w:styleId="a4">
    <w:name w:val="footer"/>
    <w:basedOn w:val="a"/>
    <w:link w:val="Char0"/>
    <w:uiPriority w:val="99"/>
    <w:unhideWhenUsed/>
    <w:rsid w:val="00A67119"/>
    <w:pPr>
      <w:tabs>
        <w:tab w:val="center" w:pos="4153"/>
        <w:tab w:val="right" w:pos="8306"/>
      </w:tabs>
      <w:snapToGrid w:val="0"/>
    </w:pPr>
    <w:rPr>
      <w:sz w:val="18"/>
      <w:szCs w:val="18"/>
    </w:rPr>
  </w:style>
  <w:style w:type="character" w:customStyle="1" w:styleId="Char0">
    <w:name w:val="页脚 Char"/>
    <w:basedOn w:val="a0"/>
    <w:link w:val="a4"/>
    <w:uiPriority w:val="99"/>
    <w:rsid w:val="00A67119"/>
    <w:rPr>
      <w:sz w:val="18"/>
      <w:szCs w:val="18"/>
    </w:rPr>
  </w:style>
  <w:style w:type="character" w:customStyle="1" w:styleId="1Char">
    <w:name w:val="标题 1 Char"/>
    <w:basedOn w:val="a0"/>
    <w:link w:val="1"/>
    <w:uiPriority w:val="9"/>
    <w:rsid w:val="00A67119"/>
    <w:rPr>
      <w:b/>
      <w:bCs/>
      <w:caps/>
      <w:color w:val="FFFFFF" w:themeColor="background1"/>
      <w:spacing w:val="15"/>
      <w:shd w:val="clear" w:color="auto" w:fill="5B9BD5" w:themeFill="accent1"/>
    </w:rPr>
  </w:style>
  <w:style w:type="character" w:customStyle="1" w:styleId="2Char">
    <w:name w:val="标题 2 Char"/>
    <w:basedOn w:val="a0"/>
    <w:link w:val="2"/>
    <w:uiPriority w:val="9"/>
    <w:semiHidden/>
    <w:rsid w:val="00A67119"/>
    <w:rPr>
      <w:caps/>
      <w:spacing w:val="15"/>
      <w:shd w:val="clear" w:color="auto" w:fill="DEEAF6" w:themeFill="accent1" w:themeFillTint="33"/>
    </w:rPr>
  </w:style>
  <w:style w:type="character" w:customStyle="1" w:styleId="3Char">
    <w:name w:val="标题 3 Char"/>
    <w:basedOn w:val="a0"/>
    <w:link w:val="3"/>
    <w:uiPriority w:val="9"/>
    <w:semiHidden/>
    <w:rsid w:val="00A67119"/>
    <w:rPr>
      <w:caps/>
      <w:color w:val="1F4D78" w:themeColor="accent1" w:themeShade="7F"/>
      <w:spacing w:val="15"/>
    </w:rPr>
  </w:style>
  <w:style w:type="character" w:customStyle="1" w:styleId="4Char">
    <w:name w:val="标题 4 Char"/>
    <w:basedOn w:val="a0"/>
    <w:link w:val="4"/>
    <w:uiPriority w:val="9"/>
    <w:rsid w:val="00A67119"/>
    <w:rPr>
      <w:caps/>
      <w:color w:val="2E74B5" w:themeColor="accent1" w:themeShade="BF"/>
      <w:spacing w:val="10"/>
    </w:rPr>
  </w:style>
  <w:style w:type="character" w:customStyle="1" w:styleId="5Char">
    <w:name w:val="标题 5 Char"/>
    <w:basedOn w:val="a0"/>
    <w:link w:val="5"/>
    <w:uiPriority w:val="9"/>
    <w:semiHidden/>
    <w:rsid w:val="00A67119"/>
    <w:rPr>
      <w:caps/>
      <w:color w:val="2E74B5" w:themeColor="accent1" w:themeShade="BF"/>
      <w:spacing w:val="10"/>
    </w:rPr>
  </w:style>
  <w:style w:type="character" w:customStyle="1" w:styleId="6Char">
    <w:name w:val="标题 6 Char"/>
    <w:basedOn w:val="a0"/>
    <w:link w:val="6"/>
    <w:uiPriority w:val="9"/>
    <w:semiHidden/>
    <w:rsid w:val="00A67119"/>
    <w:rPr>
      <w:caps/>
      <w:color w:val="2E74B5" w:themeColor="accent1" w:themeShade="BF"/>
      <w:spacing w:val="10"/>
    </w:rPr>
  </w:style>
  <w:style w:type="character" w:customStyle="1" w:styleId="7Char">
    <w:name w:val="标题 7 Char"/>
    <w:basedOn w:val="a0"/>
    <w:link w:val="7"/>
    <w:uiPriority w:val="9"/>
    <w:semiHidden/>
    <w:rsid w:val="00A67119"/>
    <w:rPr>
      <w:caps/>
      <w:color w:val="2E74B5" w:themeColor="accent1" w:themeShade="BF"/>
      <w:spacing w:val="10"/>
    </w:rPr>
  </w:style>
  <w:style w:type="character" w:customStyle="1" w:styleId="8Char">
    <w:name w:val="标题 8 Char"/>
    <w:basedOn w:val="a0"/>
    <w:link w:val="8"/>
    <w:uiPriority w:val="9"/>
    <w:semiHidden/>
    <w:rsid w:val="00A67119"/>
    <w:rPr>
      <w:caps/>
      <w:spacing w:val="10"/>
      <w:sz w:val="18"/>
      <w:szCs w:val="18"/>
    </w:rPr>
  </w:style>
  <w:style w:type="character" w:customStyle="1" w:styleId="9Char">
    <w:name w:val="标题 9 Char"/>
    <w:basedOn w:val="a0"/>
    <w:link w:val="9"/>
    <w:uiPriority w:val="9"/>
    <w:semiHidden/>
    <w:rsid w:val="00A67119"/>
    <w:rPr>
      <w:i/>
      <w:caps/>
      <w:spacing w:val="10"/>
      <w:sz w:val="18"/>
      <w:szCs w:val="18"/>
    </w:rPr>
  </w:style>
  <w:style w:type="paragraph" w:styleId="a5">
    <w:name w:val="caption"/>
    <w:basedOn w:val="a"/>
    <w:next w:val="a"/>
    <w:uiPriority w:val="35"/>
    <w:semiHidden/>
    <w:unhideWhenUsed/>
    <w:qFormat/>
    <w:rsid w:val="00A67119"/>
    <w:rPr>
      <w:b/>
      <w:bCs/>
      <w:color w:val="2E74B5" w:themeColor="accent1" w:themeShade="BF"/>
      <w:sz w:val="16"/>
      <w:szCs w:val="16"/>
    </w:rPr>
  </w:style>
  <w:style w:type="paragraph" w:styleId="a6">
    <w:name w:val="Title"/>
    <w:basedOn w:val="a"/>
    <w:next w:val="a"/>
    <w:link w:val="Char1"/>
    <w:uiPriority w:val="10"/>
    <w:qFormat/>
    <w:rsid w:val="00A67119"/>
    <w:pPr>
      <w:spacing w:before="720"/>
    </w:pPr>
    <w:rPr>
      <w:caps/>
      <w:color w:val="5B9BD5" w:themeColor="accent1"/>
      <w:spacing w:val="10"/>
      <w:kern w:val="28"/>
      <w:sz w:val="52"/>
      <w:szCs w:val="52"/>
    </w:rPr>
  </w:style>
  <w:style w:type="character" w:customStyle="1" w:styleId="Char1">
    <w:name w:val="标题 Char"/>
    <w:basedOn w:val="a0"/>
    <w:link w:val="a6"/>
    <w:uiPriority w:val="10"/>
    <w:rsid w:val="00A67119"/>
    <w:rPr>
      <w:caps/>
      <w:color w:val="5B9BD5" w:themeColor="accent1"/>
      <w:spacing w:val="10"/>
      <w:kern w:val="28"/>
      <w:sz w:val="52"/>
      <w:szCs w:val="52"/>
    </w:rPr>
  </w:style>
  <w:style w:type="paragraph" w:styleId="a7">
    <w:name w:val="Subtitle"/>
    <w:basedOn w:val="a"/>
    <w:next w:val="a"/>
    <w:link w:val="Char2"/>
    <w:uiPriority w:val="11"/>
    <w:qFormat/>
    <w:rsid w:val="00A67119"/>
    <w:pPr>
      <w:spacing w:after="1000" w:line="240" w:lineRule="auto"/>
    </w:pPr>
    <w:rPr>
      <w:caps/>
      <w:color w:val="595959" w:themeColor="text1" w:themeTint="A6"/>
      <w:spacing w:val="10"/>
      <w:sz w:val="24"/>
      <w:szCs w:val="24"/>
    </w:rPr>
  </w:style>
  <w:style w:type="character" w:customStyle="1" w:styleId="Char2">
    <w:name w:val="副标题 Char"/>
    <w:basedOn w:val="a0"/>
    <w:link w:val="a7"/>
    <w:uiPriority w:val="11"/>
    <w:rsid w:val="00A67119"/>
    <w:rPr>
      <w:caps/>
      <w:color w:val="595959" w:themeColor="text1" w:themeTint="A6"/>
      <w:spacing w:val="10"/>
      <w:sz w:val="24"/>
      <w:szCs w:val="24"/>
    </w:rPr>
  </w:style>
  <w:style w:type="character" w:styleId="a8">
    <w:name w:val="Strong"/>
    <w:uiPriority w:val="22"/>
    <w:qFormat/>
    <w:rsid w:val="00A67119"/>
    <w:rPr>
      <w:b/>
      <w:bCs/>
    </w:rPr>
  </w:style>
  <w:style w:type="character" w:styleId="a9">
    <w:name w:val="Emphasis"/>
    <w:uiPriority w:val="20"/>
    <w:qFormat/>
    <w:rsid w:val="00A67119"/>
    <w:rPr>
      <w:caps/>
      <w:color w:val="1F4D78" w:themeColor="accent1" w:themeShade="7F"/>
      <w:spacing w:val="5"/>
    </w:rPr>
  </w:style>
  <w:style w:type="paragraph" w:styleId="aa">
    <w:name w:val="No Spacing"/>
    <w:basedOn w:val="a"/>
    <w:link w:val="Char3"/>
    <w:uiPriority w:val="1"/>
    <w:qFormat/>
    <w:rsid w:val="00A67119"/>
    <w:pPr>
      <w:spacing w:before="0" w:after="0" w:line="240" w:lineRule="auto"/>
    </w:pPr>
  </w:style>
  <w:style w:type="paragraph" w:styleId="ab">
    <w:name w:val="List Paragraph"/>
    <w:basedOn w:val="a"/>
    <w:uiPriority w:val="34"/>
    <w:qFormat/>
    <w:rsid w:val="00A67119"/>
    <w:pPr>
      <w:ind w:left="720"/>
      <w:contextualSpacing/>
    </w:pPr>
  </w:style>
  <w:style w:type="paragraph" w:styleId="ac">
    <w:name w:val="Quote"/>
    <w:basedOn w:val="a"/>
    <w:next w:val="a"/>
    <w:link w:val="Char4"/>
    <w:uiPriority w:val="29"/>
    <w:qFormat/>
    <w:rsid w:val="00A67119"/>
    <w:rPr>
      <w:i/>
      <w:iCs/>
    </w:rPr>
  </w:style>
  <w:style w:type="character" w:customStyle="1" w:styleId="Char4">
    <w:name w:val="引用 Char"/>
    <w:basedOn w:val="a0"/>
    <w:link w:val="ac"/>
    <w:uiPriority w:val="29"/>
    <w:rsid w:val="00A67119"/>
    <w:rPr>
      <w:i/>
      <w:iCs/>
      <w:sz w:val="20"/>
      <w:szCs w:val="20"/>
    </w:rPr>
  </w:style>
  <w:style w:type="paragraph" w:styleId="ad">
    <w:name w:val="Intense Quote"/>
    <w:basedOn w:val="a"/>
    <w:next w:val="a"/>
    <w:link w:val="Char5"/>
    <w:uiPriority w:val="30"/>
    <w:qFormat/>
    <w:rsid w:val="00A67119"/>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har5">
    <w:name w:val="明显引用 Char"/>
    <w:basedOn w:val="a0"/>
    <w:link w:val="ad"/>
    <w:uiPriority w:val="30"/>
    <w:rsid w:val="00A67119"/>
    <w:rPr>
      <w:i/>
      <w:iCs/>
      <w:color w:val="5B9BD5" w:themeColor="accent1"/>
      <w:sz w:val="20"/>
      <w:szCs w:val="20"/>
    </w:rPr>
  </w:style>
  <w:style w:type="character" w:styleId="ae">
    <w:name w:val="Subtle Emphasis"/>
    <w:uiPriority w:val="19"/>
    <w:qFormat/>
    <w:rsid w:val="00A67119"/>
    <w:rPr>
      <w:i/>
      <w:iCs/>
      <w:color w:val="1F4D78" w:themeColor="accent1" w:themeShade="7F"/>
    </w:rPr>
  </w:style>
  <w:style w:type="character" w:styleId="af">
    <w:name w:val="Intense Emphasis"/>
    <w:uiPriority w:val="21"/>
    <w:qFormat/>
    <w:rsid w:val="00A67119"/>
    <w:rPr>
      <w:b/>
      <w:bCs/>
      <w:caps/>
      <w:color w:val="1F4D78" w:themeColor="accent1" w:themeShade="7F"/>
      <w:spacing w:val="10"/>
    </w:rPr>
  </w:style>
  <w:style w:type="character" w:styleId="af0">
    <w:name w:val="Subtle Reference"/>
    <w:uiPriority w:val="31"/>
    <w:qFormat/>
    <w:rsid w:val="00A67119"/>
    <w:rPr>
      <w:b/>
      <w:bCs/>
      <w:color w:val="5B9BD5" w:themeColor="accent1"/>
    </w:rPr>
  </w:style>
  <w:style w:type="character" w:styleId="af1">
    <w:name w:val="Intense Reference"/>
    <w:uiPriority w:val="32"/>
    <w:qFormat/>
    <w:rsid w:val="00A67119"/>
    <w:rPr>
      <w:b/>
      <w:bCs/>
      <w:i/>
      <w:iCs/>
      <w:caps/>
      <w:color w:val="5B9BD5" w:themeColor="accent1"/>
    </w:rPr>
  </w:style>
  <w:style w:type="character" w:styleId="af2">
    <w:name w:val="Book Title"/>
    <w:uiPriority w:val="33"/>
    <w:qFormat/>
    <w:rsid w:val="00A67119"/>
    <w:rPr>
      <w:b/>
      <w:bCs/>
      <w:i/>
      <w:iCs/>
      <w:spacing w:val="9"/>
    </w:rPr>
  </w:style>
  <w:style w:type="paragraph" w:styleId="TOC">
    <w:name w:val="TOC Heading"/>
    <w:basedOn w:val="1"/>
    <w:next w:val="a"/>
    <w:uiPriority w:val="39"/>
    <w:semiHidden/>
    <w:unhideWhenUsed/>
    <w:qFormat/>
    <w:rsid w:val="00A67119"/>
    <w:pPr>
      <w:outlineLvl w:val="9"/>
    </w:pPr>
    <w:rPr>
      <w:lang w:bidi="en-US"/>
    </w:rPr>
  </w:style>
  <w:style w:type="character" w:customStyle="1" w:styleId="Char3">
    <w:name w:val="无间隔 Char"/>
    <w:basedOn w:val="a0"/>
    <w:link w:val="aa"/>
    <w:uiPriority w:val="1"/>
    <w:rsid w:val="00A67119"/>
    <w:rPr>
      <w:sz w:val="20"/>
      <w:szCs w:val="20"/>
    </w:rPr>
  </w:style>
  <w:style w:type="paragraph" w:customStyle="1" w:styleId="PersonalName">
    <w:name w:val="Personal Name"/>
    <w:basedOn w:val="a6"/>
    <w:rsid w:val="00A67119"/>
    <w:rPr>
      <w:b/>
      <w:caps w:val="0"/>
      <w:color w:val="000000"/>
      <w:sz w:val="28"/>
      <w:szCs w:val="28"/>
    </w:rPr>
  </w:style>
  <w:style w:type="character" w:styleId="af3">
    <w:name w:val="page number"/>
    <w:basedOn w:val="a0"/>
    <w:uiPriority w:val="99"/>
    <w:semiHidden/>
    <w:unhideWhenUsed/>
    <w:rsid w:val="00884D99"/>
  </w:style>
  <w:style w:type="paragraph" w:styleId="af4">
    <w:name w:val="Normal (Web)"/>
    <w:basedOn w:val="a"/>
    <w:uiPriority w:val="99"/>
    <w:semiHidden/>
    <w:unhideWhenUsed/>
    <w:rsid w:val="00B07C52"/>
    <w:pPr>
      <w:spacing w:before="100" w:beforeAutospacing="1" w:after="100" w:afterAutospacing="1" w:line="240" w:lineRule="auto"/>
    </w:pPr>
    <w:rPr>
      <w:rFonts w:ascii="Times New Roman" w:hAnsi="Times New Roman" w:cs="Times New Roman"/>
      <w:sz w:val="24"/>
      <w:szCs w:val="24"/>
    </w:rPr>
  </w:style>
  <w:style w:type="paragraph" w:styleId="af5">
    <w:name w:val="List"/>
    <w:basedOn w:val="a"/>
    <w:unhideWhenUsed/>
    <w:rsid w:val="00246DE3"/>
    <w:pPr>
      <w:widowControl w:val="0"/>
      <w:spacing w:before="0" w:after="0" w:line="240" w:lineRule="auto"/>
      <w:ind w:left="200" w:hangingChars="200" w:hanging="200"/>
      <w:jc w:val="both"/>
    </w:pPr>
    <w:rPr>
      <w:rFonts w:ascii="Times New Roman" w:eastAsia="宋体" w:hAnsi="Times New Roman" w:cs="Times New Roman"/>
      <w:kern w:val="2"/>
      <w:sz w:val="21"/>
      <w:szCs w:val="24"/>
    </w:rPr>
  </w:style>
  <w:style w:type="paragraph" w:styleId="20">
    <w:name w:val="List 2"/>
    <w:basedOn w:val="a"/>
    <w:unhideWhenUsed/>
    <w:rsid w:val="00246DE3"/>
    <w:pPr>
      <w:widowControl w:val="0"/>
      <w:spacing w:before="0" w:after="0" w:line="240" w:lineRule="auto"/>
      <w:ind w:leftChars="200" w:left="100" w:hangingChars="200" w:hanging="200"/>
      <w:jc w:val="both"/>
    </w:pPr>
    <w:rPr>
      <w:rFonts w:ascii="Times New Roman" w:eastAsia="宋体" w:hAnsi="Times New Roman" w:cs="Times New Roman"/>
      <w:kern w:val="2"/>
      <w:sz w:val="21"/>
      <w:szCs w:val="24"/>
    </w:rPr>
  </w:style>
  <w:style w:type="table" w:styleId="af6">
    <w:name w:val="Table Grid"/>
    <w:basedOn w:val="a1"/>
    <w:uiPriority w:val="39"/>
    <w:rsid w:val="000725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877140"/>
    <w:rPr>
      <w:sz w:val="21"/>
      <w:szCs w:val="21"/>
    </w:rPr>
  </w:style>
  <w:style w:type="paragraph" w:styleId="af8">
    <w:name w:val="annotation text"/>
    <w:basedOn w:val="a"/>
    <w:link w:val="Char6"/>
    <w:uiPriority w:val="99"/>
    <w:semiHidden/>
    <w:unhideWhenUsed/>
    <w:rsid w:val="00877140"/>
  </w:style>
  <w:style w:type="character" w:customStyle="1" w:styleId="Char6">
    <w:name w:val="批注文字 Char"/>
    <w:basedOn w:val="a0"/>
    <w:link w:val="af8"/>
    <w:uiPriority w:val="99"/>
    <w:semiHidden/>
    <w:rsid w:val="00877140"/>
    <w:rPr>
      <w:sz w:val="20"/>
      <w:szCs w:val="20"/>
    </w:rPr>
  </w:style>
  <w:style w:type="paragraph" w:styleId="af9">
    <w:name w:val="annotation subject"/>
    <w:basedOn w:val="af8"/>
    <w:next w:val="af8"/>
    <w:link w:val="Char7"/>
    <w:uiPriority w:val="99"/>
    <w:semiHidden/>
    <w:unhideWhenUsed/>
    <w:rsid w:val="00877140"/>
    <w:rPr>
      <w:b/>
      <w:bCs/>
    </w:rPr>
  </w:style>
  <w:style w:type="character" w:customStyle="1" w:styleId="Char7">
    <w:name w:val="批注主题 Char"/>
    <w:basedOn w:val="Char6"/>
    <w:link w:val="af9"/>
    <w:uiPriority w:val="99"/>
    <w:semiHidden/>
    <w:rsid w:val="00877140"/>
    <w:rPr>
      <w:b/>
      <w:bCs/>
      <w:sz w:val="20"/>
      <w:szCs w:val="20"/>
    </w:rPr>
  </w:style>
  <w:style w:type="paragraph" w:styleId="afa">
    <w:name w:val="Balloon Text"/>
    <w:basedOn w:val="a"/>
    <w:link w:val="Char8"/>
    <w:uiPriority w:val="99"/>
    <w:semiHidden/>
    <w:unhideWhenUsed/>
    <w:rsid w:val="00877140"/>
    <w:pPr>
      <w:spacing w:before="0" w:after="0" w:line="240" w:lineRule="auto"/>
    </w:pPr>
    <w:rPr>
      <w:sz w:val="18"/>
      <w:szCs w:val="18"/>
    </w:rPr>
  </w:style>
  <w:style w:type="character" w:customStyle="1" w:styleId="Char8">
    <w:name w:val="批注框文本 Char"/>
    <w:basedOn w:val="a0"/>
    <w:link w:val="afa"/>
    <w:uiPriority w:val="99"/>
    <w:semiHidden/>
    <w:rsid w:val="008771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2865">
      <w:bodyDiv w:val="1"/>
      <w:marLeft w:val="0"/>
      <w:marRight w:val="0"/>
      <w:marTop w:val="0"/>
      <w:marBottom w:val="0"/>
      <w:divBdr>
        <w:top w:val="none" w:sz="0" w:space="0" w:color="auto"/>
        <w:left w:val="none" w:sz="0" w:space="0" w:color="auto"/>
        <w:bottom w:val="none" w:sz="0" w:space="0" w:color="auto"/>
        <w:right w:val="none" w:sz="0" w:space="0" w:color="auto"/>
      </w:divBdr>
    </w:div>
    <w:div w:id="280841972">
      <w:bodyDiv w:val="1"/>
      <w:marLeft w:val="0"/>
      <w:marRight w:val="0"/>
      <w:marTop w:val="0"/>
      <w:marBottom w:val="0"/>
      <w:divBdr>
        <w:top w:val="none" w:sz="0" w:space="0" w:color="auto"/>
        <w:left w:val="none" w:sz="0" w:space="0" w:color="auto"/>
        <w:bottom w:val="none" w:sz="0" w:space="0" w:color="auto"/>
        <w:right w:val="none" w:sz="0" w:space="0" w:color="auto"/>
      </w:divBdr>
    </w:div>
    <w:div w:id="364722775">
      <w:bodyDiv w:val="1"/>
      <w:marLeft w:val="0"/>
      <w:marRight w:val="0"/>
      <w:marTop w:val="0"/>
      <w:marBottom w:val="0"/>
      <w:divBdr>
        <w:top w:val="none" w:sz="0" w:space="0" w:color="auto"/>
        <w:left w:val="none" w:sz="0" w:space="0" w:color="auto"/>
        <w:bottom w:val="none" w:sz="0" w:space="0" w:color="auto"/>
        <w:right w:val="none" w:sz="0" w:space="0" w:color="auto"/>
      </w:divBdr>
      <w:divsChild>
        <w:div w:id="1588343979">
          <w:marLeft w:val="0"/>
          <w:marRight w:val="0"/>
          <w:marTop w:val="0"/>
          <w:marBottom w:val="0"/>
          <w:divBdr>
            <w:top w:val="none" w:sz="0" w:space="0" w:color="auto"/>
            <w:left w:val="none" w:sz="0" w:space="0" w:color="auto"/>
            <w:bottom w:val="none" w:sz="0" w:space="0" w:color="auto"/>
            <w:right w:val="none" w:sz="0" w:space="0" w:color="auto"/>
          </w:divBdr>
          <w:divsChild>
            <w:div w:id="5301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6306">
      <w:bodyDiv w:val="1"/>
      <w:marLeft w:val="0"/>
      <w:marRight w:val="0"/>
      <w:marTop w:val="0"/>
      <w:marBottom w:val="0"/>
      <w:divBdr>
        <w:top w:val="none" w:sz="0" w:space="0" w:color="auto"/>
        <w:left w:val="none" w:sz="0" w:space="0" w:color="auto"/>
        <w:bottom w:val="none" w:sz="0" w:space="0" w:color="auto"/>
        <w:right w:val="none" w:sz="0" w:space="0" w:color="auto"/>
      </w:divBdr>
    </w:div>
    <w:div w:id="662008672">
      <w:bodyDiv w:val="1"/>
      <w:marLeft w:val="0"/>
      <w:marRight w:val="0"/>
      <w:marTop w:val="0"/>
      <w:marBottom w:val="0"/>
      <w:divBdr>
        <w:top w:val="none" w:sz="0" w:space="0" w:color="auto"/>
        <w:left w:val="none" w:sz="0" w:space="0" w:color="auto"/>
        <w:bottom w:val="none" w:sz="0" w:space="0" w:color="auto"/>
        <w:right w:val="none" w:sz="0" w:space="0" w:color="auto"/>
      </w:divBdr>
    </w:div>
    <w:div w:id="884214371">
      <w:bodyDiv w:val="1"/>
      <w:marLeft w:val="0"/>
      <w:marRight w:val="0"/>
      <w:marTop w:val="0"/>
      <w:marBottom w:val="0"/>
      <w:divBdr>
        <w:top w:val="none" w:sz="0" w:space="0" w:color="auto"/>
        <w:left w:val="none" w:sz="0" w:space="0" w:color="auto"/>
        <w:bottom w:val="none" w:sz="0" w:space="0" w:color="auto"/>
        <w:right w:val="none" w:sz="0" w:space="0" w:color="auto"/>
      </w:divBdr>
    </w:div>
    <w:div w:id="1589732971">
      <w:bodyDiv w:val="1"/>
      <w:marLeft w:val="0"/>
      <w:marRight w:val="0"/>
      <w:marTop w:val="0"/>
      <w:marBottom w:val="0"/>
      <w:divBdr>
        <w:top w:val="none" w:sz="0" w:space="0" w:color="auto"/>
        <w:left w:val="none" w:sz="0" w:space="0" w:color="auto"/>
        <w:bottom w:val="none" w:sz="0" w:space="0" w:color="auto"/>
        <w:right w:val="none" w:sz="0" w:space="0" w:color="auto"/>
      </w:divBdr>
    </w:div>
    <w:div w:id="2120905119">
      <w:bodyDiv w:val="1"/>
      <w:marLeft w:val="0"/>
      <w:marRight w:val="0"/>
      <w:marTop w:val="0"/>
      <w:marBottom w:val="0"/>
      <w:divBdr>
        <w:top w:val="none" w:sz="0" w:space="0" w:color="auto"/>
        <w:left w:val="none" w:sz="0" w:space="0" w:color="auto"/>
        <w:bottom w:val="none" w:sz="0" w:space="0" w:color="auto"/>
        <w:right w:val="none" w:sz="0" w:space="0" w:color="auto"/>
      </w:divBdr>
      <w:divsChild>
        <w:div w:id="183592522">
          <w:marLeft w:val="0"/>
          <w:marRight w:val="0"/>
          <w:marTop w:val="0"/>
          <w:marBottom w:val="525"/>
          <w:divBdr>
            <w:top w:val="none" w:sz="0" w:space="0" w:color="auto"/>
            <w:left w:val="none" w:sz="0" w:space="0" w:color="auto"/>
            <w:bottom w:val="none" w:sz="0" w:space="0" w:color="auto"/>
            <w:right w:val="none" w:sz="0" w:space="0" w:color="auto"/>
          </w:divBdr>
          <w:divsChild>
            <w:div w:id="1339622194">
              <w:marLeft w:val="0"/>
              <w:marRight w:val="0"/>
              <w:marTop w:val="0"/>
              <w:marBottom w:val="0"/>
              <w:divBdr>
                <w:top w:val="none" w:sz="0" w:space="0" w:color="auto"/>
                <w:left w:val="none" w:sz="0" w:space="0" w:color="auto"/>
                <w:bottom w:val="none" w:sz="0" w:space="0" w:color="auto"/>
                <w:right w:val="none" w:sz="0" w:space="0" w:color="auto"/>
              </w:divBdr>
            </w:div>
          </w:divsChild>
        </w:div>
        <w:div w:id="1229413786">
          <w:marLeft w:val="0"/>
          <w:marRight w:val="0"/>
          <w:marTop w:val="0"/>
          <w:marBottom w:val="525"/>
          <w:divBdr>
            <w:top w:val="none" w:sz="0" w:space="0" w:color="auto"/>
            <w:left w:val="none" w:sz="0" w:space="0" w:color="auto"/>
            <w:bottom w:val="none" w:sz="0" w:space="0" w:color="auto"/>
            <w:right w:val="none" w:sz="0" w:space="0" w:color="auto"/>
          </w:divBdr>
          <w:divsChild>
            <w:div w:id="15773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2AA26A-DE8A-483E-A40E-E26FF33C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569</Words>
  <Characters>3244</Characters>
  <Application>Microsoft Office Word</Application>
  <DocSecurity>0</DocSecurity>
  <Lines>27</Lines>
  <Paragraphs>7</Paragraphs>
  <ScaleCrop>false</ScaleCrop>
  <HeadingPairs>
    <vt:vector size="2" baseType="variant">
      <vt:variant>
        <vt:lpstr>Headings</vt:lpstr>
      </vt:variant>
      <vt:variant>
        <vt:i4>1</vt:i4>
      </vt:variant>
    </vt:vector>
  </HeadingPairs>
  <TitlesOfParts>
    <vt:vector size="1" baseType="lpstr">
      <vt:lpstr>第四条  特殊免责条款</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客户部刘嘉晨</cp:lastModifiedBy>
  <cp:revision>38</cp:revision>
  <cp:lastPrinted>2017-12-25T06:05:00Z</cp:lastPrinted>
  <dcterms:created xsi:type="dcterms:W3CDTF">2018-11-29T07:41:00Z</dcterms:created>
  <dcterms:modified xsi:type="dcterms:W3CDTF">2020-08-20T09:02:00Z</dcterms:modified>
</cp:coreProperties>
</file>