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9F36F" w14:textId="77777777" w:rsidR="002C513B" w:rsidRDefault="00000000">
      <w:pPr>
        <w:jc w:val="center"/>
        <w:rPr>
          <w:b/>
          <w:sz w:val="28"/>
        </w:rPr>
      </w:pPr>
      <w:r>
        <w:rPr>
          <w:b/>
          <w:sz w:val="28"/>
        </w:rPr>
        <w:t>合作协议</w:t>
      </w:r>
    </w:p>
    <w:p w14:paraId="151C9037" w14:textId="77777777" w:rsidR="002C513B" w:rsidRDefault="002C513B">
      <w:pPr>
        <w:jc w:val="center"/>
        <w:rPr>
          <w:b/>
          <w:sz w:val="22"/>
        </w:rPr>
      </w:pPr>
    </w:p>
    <w:p w14:paraId="03D54BE0" w14:textId="77777777" w:rsidR="002C513B" w:rsidRDefault="002C513B">
      <w:pPr>
        <w:rPr>
          <w:rFonts w:hint="eastAsia"/>
          <w:sz w:val="22"/>
        </w:rPr>
      </w:pPr>
    </w:p>
    <w:p w14:paraId="28CC8534" w14:textId="6F3EA7F8" w:rsidR="002C513B" w:rsidRDefault="00000000">
      <w:pPr>
        <w:rPr>
          <w:sz w:val="22"/>
        </w:rPr>
      </w:pPr>
      <w:r>
        <w:rPr>
          <w:sz w:val="22"/>
        </w:rPr>
        <w:t>本合作协议（本</w:t>
      </w:r>
      <w:r>
        <w:rPr>
          <w:sz w:val="22"/>
        </w:rPr>
        <w:t>“</w:t>
      </w:r>
      <w:r>
        <w:rPr>
          <w:b/>
          <w:sz w:val="22"/>
        </w:rPr>
        <w:t>协议</w:t>
      </w:r>
      <w:r>
        <w:rPr>
          <w:sz w:val="22"/>
        </w:rPr>
        <w:t>”</w:t>
      </w:r>
      <w:r>
        <w:rPr>
          <w:sz w:val="22"/>
        </w:rPr>
        <w:t>）于</w:t>
      </w:r>
      <w:r>
        <w:rPr>
          <w:sz w:val="22"/>
        </w:rPr>
        <w:t>20</w:t>
      </w:r>
      <w:r>
        <w:rPr>
          <w:rFonts w:hint="eastAsia"/>
          <w:sz w:val="22"/>
        </w:rPr>
        <w:t>24</w:t>
      </w:r>
      <w:r>
        <w:rPr>
          <w:sz w:val="22"/>
        </w:rPr>
        <w:t>年</w:t>
      </w:r>
      <w:r>
        <w:rPr>
          <w:rFonts w:hint="eastAsia"/>
          <w:sz w:val="22"/>
        </w:rPr>
        <w:t xml:space="preserve"> </w:t>
      </w:r>
      <w:r w:rsidR="00082FD0">
        <w:rPr>
          <w:sz w:val="22"/>
        </w:rPr>
        <w:t>8</w:t>
      </w:r>
      <w:r>
        <w:rPr>
          <w:sz w:val="22"/>
        </w:rPr>
        <w:t>月</w:t>
      </w:r>
      <w:r>
        <w:rPr>
          <w:rFonts w:hint="eastAsia"/>
          <w:sz w:val="22"/>
        </w:rPr>
        <w:t xml:space="preserve"> </w:t>
      </w:r>
      <w:r w:rsidR="00082FD0">
        <w:rPr>
          <w:sz w:val="22"/>
        </w:rPr>
        <w:t>13</w:t>
      </w:r>
      <w:r>
        <w:rPr>
          <w:rFonts w:hint="eastAsia"/>
          <w:sz w:val="22"/>
        </w:rPr>
        <w:t xml:space="preserve"> </w:t>
      </w:r>
      <w:r>
        <w:rPr>
          <w:sz w:val="22"/>
        </w:rPr>
        <w:t>日（</w:t>
      </w:r>
      <w:r>
        <w:rPr>
          <w:sz w:val="22"/>
        </w:rPr>
        <w:t>“</w:t>
      </w:r>
      <w:r>
        <w:rPr>
          <w:b/>
          <w:sz w:val="22"/>
        </w:rPr>
        <w:t>生效日</w:t>
      </w:r>
      <w:r>
        <w:rPr>
          <w:sz w:val="22"/>
        </w:rPr>
        <w:t>”</w:t>
      </w:r>
      <w:r>
        <w:rPr>
          <w:sz w:val="22"/>
        </w:rPr>
        <w:t>）由以下双方签订并生效：</w:t>
      </w:r>
    </w:p>
    <w:p w14:paraId="491ED18A" w14:textId="77777777" w:rsidR="002C513B" w:rsidRDefault="002C513B">
      <w:pPr>
        <w:rPr>
          <w:sz w:val="22"/>
        </w:rPr>
      </w:pPr>
      <w:bookmarkStart w:id="0" w:name="OLE_LINK58"/>
      <w:bookmarkStart w:id="1" w:name="OLE_LINK59"/>
    </w:p>
    <w:bookmarkEnd w:id="0"/>
    <w:bookmarkEnd w:id="1"/>
    <w:p w14:paraId="3E597712" w14:textId="77777777" w:rsidR="002C513B" w:rsidRDefault="00000000">
      <w:pPr>
        <w:rPr>
          <w:b/>
          <w:sz w:val="22"/>
          <w:highlight w:val="yellow"/>
          <w:lang w:val="it-IT"/>
        </w:rPr>
      </w:pPr>
      <w:r>
        <w:rPr>
          <w:rFonts w:hint="eastAsia"/>
          <w:b/>
          <w:sz w:val="22"/>
        </w:rPr>
        <w:t>上海捷信医药科技股份有限公司（“甲方”），地址为上海市吴中路</w:t>
      </w:r>
      <w:r>
        <w:rPr>
          <w:rFonts w:hint="eastAsia"/>
          <w:b/>
          <w:sz w:val="22"/>
        </w:rPr>
        <w:t>8</w:t>
      </w:r>
      <w:r>
        <w:rPr>
          <w:rFonts w:hint="eastAsia"/>
          <w:b/>
          <w:sz w:val="22"/>
        </w:rPr>
        <w:t>号</w:t>
      </w:r>
      <w:r>
        <w:rPr>
          <w:rFonts w:hint="eastAsia"/>
          <w:b/>
          <w:sz w:val="22"/>
          <w:highlight w:val="yellow"/>
        </w:rPr>
        <w:t>818</w:t>
      </w:r>
      <w:r>
        <w:rPr>
          <w:rFonts w:hint="eastAsia"/>
          <w:b/>
          <w:sz w:val="22"/>
          <w:highlight w:val="yellow"/>
        </w:rPr>
        <w:t>室</w:t>
      </w:r>
    </w:p>
    <w:p w14:paraId="0939C283" w14:textId="77777777" w:rsidR="002C513B" w:rsidRDefault="002C513B">
      <w:pPr>
        <w:rPr>
          <w:sz w:val="22"/>
          <w:lang w:val="it-IT"/>
        </w:rPr>
      </w:pPr>
    </w:p>
    <w:p w14:paraId="32A48B51" w14:textId="54FFFF27" w:rsidR="002C513B" w:rsidRPr="00082FD0" w:rsidRDefault="00000000">
      <w:pPr>
        <w:rPr>
          <w:sz w:val="22"/>
        </w:rPr>
      </w:pPr>
      <w:r>
        <w:rPr>
          <w:sz w:val="22"/>
        </w:rPr>
        <w:t>及</w:t>
      </w:r>
      <w:r w:rsidR="00082FD0" w:rsidRPr="00082FD0">
        <w:rPr>
          <w:b/>
          <w:sz w:val="22"/>
        </w:rPr>
        <w:t>上海麦田公共关系咨询有限公司</w:t>
      </w:r>
      <w:r>
        <w:rPr>
          <w:rFonts w:hint="eastAsia"/>
          <w:b/>
          <w:sz w:val="22"/>
        </w:rPr>
        <w:t>（</w:t>
      </w:r>
      <w:r>
        <w:rPr>
          <w:b/>
          <w:sz w:val="22"/>
        </w:rPr>
        <w:t>“</w:t>
      </w:r>
      <w:r>
        <w:rPr>
          <w:b/>
          <w:sz w:val="22"/>
        </w:rPr>
        <w:t>乙方</w:t>
      </w:r>
      <w:r>
        <w:rPr>
          <w:b/>
          <w:sz w:val="22"/>
        </w:rPr>
        <w:t>”</w:t>
      </w:r>
      <w:r>
        <w:rPr>
          <w:rFonts w:hint="eastAsia"/>
          <w:b/>
          <w:sz w:val="22"/>
        </w:rPr>
        <w:t>）</w:t>
      </w:r>
      <w:r>
        <w:rPr>
          <w:b/>
          <w:sz w:val="22"/>
        </w:rPr>
        <w:t>，地址为</w:t>
      </w:r>
      <w:r>
        <w:rPr>
          <w:rFonts w:hint="eastAsia"/>
          <w:b/>
          <w:sz w:val="22"/>
        </w:rPr>
        <w:t>：</w:t>
      </w:r>
      <w:r w:rsidR="00082FD0">
        <w:rPr>
          <w:rFonts w:ascii="Helvetica" w:hAnsi="Helvetica" w:cs="Helvetica"/>
          <w:color w:val="000000"/>
        </w:rPr>
        <w:t>上</w:t>
      </w:r>
      <w:r w:rsidR="00082FD0" w:rsidRPr="00082FD0">
        <w:rPr>
          <w:b/>
          <w:sz w:val="22"/>
        </w:rPr>
        <w:t>海市静安区成都北路</w:t>
      </w:r>
      <w:r w:rsidR="00082FD0" w:rsidRPr="00082FD0">
        <w:rPr>
          <w:b/>
          <w:sz w:val="22"/>
        </w:rPr>
        <w:t xml:space="preserve"> 333 </w:t>
      </w:r>
      <w:r w:rsidR="00082FD0" w:rsidRPr="00082FD0">
        <w:rPr>
          <w:b/>
          <w:sz w:val="22"/>
        </w:rPr>
        <w:t>号招商局广场南楼</w:t>
      </w:r>
      <w:r w:rsidR="00082FD0" w:rsidRPr="00082FD0">
        <w:rPr>
          <w:b/>
          <w:sz w:val="22"/>
        </w:rPr>
        <w:t xml:space="preserve"> 26 </w:t>
      </w:r>
      <w:r w:rsidR="00082FD0" w:rsidRPr="00082FD0">
        <w:rPr>
          <w:b/>
          <w:sz w:val="22"/>
        </w:rPr>
        <w:t>楼</w:t>
      </w:r>
      <w:r>
        <w:rPr>
          <w:b/>
          <w:sz w:val="22"/>
        </w:rPr>
        <w:t xml:space="preserve"> </w:t>
      </w:r>
    </w:p>
    <w:p w14:paraId="6D816CE7" w14:textId="77777777" w:rsidR="002C513B" w:rsidRDefault="00000000">
      <w:pPr>
        <w:spacing w:before="100" w:beforeAutospacing="1" w:after="100" w:afterAutospacing="1"/>
        <w:outlineLvl w:val="0"/>
        <w:rPr>
          <w:sz w:val="22"/>
        </w:rPr>
      </w:pPr>
      <w:r>
        <w:rPr>
          <w:sz w:val="22"/>
        </w:rPr>
        <w:t>甲乙双方在本协议中，单称为</w:t>
      </w:r>
      <w:r>
        <w:rPr>
          <w:sz w:val="22"/>
        </w:rPr>
        <w:t>“</w:t>
      </w:r>
      <w:r>
        <w:rPr>
          <w:sz w:val="22"/>
        </w:rPr>
        <w:t>一方</w:t>
      </w:r>
      <w:r>
        <w:rPr>
          <w:sz w:val="22"/>
        </w:rPr>
        <w:t>”</w:t>
      </w:r>
      <w:r>
        <w:rPr>
          <w:sz w:val="22"/>
        </w:rPr>
        <w:t>，合称为</w:t>
      </w:r>
      <w:r>
        <w:rPr>
          <w:sz w:val="22"/>
        </w:rPr>
        <w:t>“</w:t>
      </w:r>
      <w:r>
        <w:rPr>
          <w:sz w:val="22"/>
        </w:rPr>
        <w:t>双方</w:t>
      </w:r>
      <w:r>
        <w:rPr>
          <w:sz w:val="22"/>
        </w:rPr>
        <w:t>”</w:t>
      </w:r>
      <w:r>
        <w:rPr>
          <w:sz w:val="22"/>
        </w:rPr>
        <w:t>。</w:t>
      </w:r>
    </w:p>
    <w:p w14:paraId="193BC8E4" w14:textId="77777777" w:rsidR="002C513B" w:rsidRDefault="002C513B">
      <w:pPr>
        <w:rPr>
          <w:sz w:val="22"/>
        </w:rPr>
      </w:pPr>
    </w:p>
    <w:p w14:paraId="259686C1" w14:textId="77777777" w:rsidR="002C513B" w:rsidRDefault="00000000">
      <w:pPr>
        <w:rPr>
          <w:sz w:val="22"/>
        </w:rPr>
      </w:pPr>
      <w:r>
        <w:rPr>
          <w:b/>
          <w:sz w:val="22"/>
        </w:rPr>
        <w:t>鉴于</w:t>
      </w:r>
      <w:r>
        <w:rPr>
          <w:sz w:val="22"/>
        </w:rPr>
        <w:t>，甲方希望乙方成为其在</w:t>
      </w:r>
      <w:r>
        <w:rPr>
          <w:rFonts w:hint="eastAsia"/>
          <w:sz w:val="22"/>
          <w:u w:val="single"/>
        </w:rPr>
        <w:t>高血脂</w:t>
      </w:r>
      <w:r>
        <w:rPr>
          <w:sz w:val="22"/>
        </w:rPr>
        <w:t>领域</w:t>
      </w:r>
      <w:r>
        <w:rPr>
          <w:rFonts w:hint="eastAsia"/>
          <w:sz w:val="22"/>
        </w:rPr>
        <w:t>业务</w:t>
      </w:r>
      <w:r>
        <w:rPr>
          <w:sz w:val="22"/>
        </w:rPr>
        <w:t>的合作伙伴，乙方</w:t>
      </w:r>
      <w:r>
        <w:rPr>
          <w:rFonts w:hint="eastAsia"/>
          <w:sz w:val="22"/>
        </w:rPr>
        <w:t>希望与甲方共同</w:t>
      </w:r>
      <w:r>
        <w:rPr>
          <w:sz w:val="22"/>
        </w:rPr>
        <w:t>开展</w:t>
      </w:r>
      <w:r>
        <w:rPr>
          <w:rFonts w:hint="eastAsia"/>
          <w:sz w:val="22"/>
          <w:u w:val="single"/>
        </w:rPr>
        <w:t>高血脂</w:t>
      </w:r>
      <w:r>
        <w:rPr>
          <w:sz w:val="22"/>
        </w:rPr>
        <w:t>领域</w:t>
      </w:r>
      <w:r>
        <w:rPr>
          <w:rFonts w:hint="eastAsia"/>
          <w:sz w:val="22"/>
        </w:rPr>
        <w:t>相关业务</w:t>
      </w:r>
      <w:r>
        <w:rPr>
          <w:sz w:val="22"/>
        </w:rPr>
        <w:t>的在线合作；</w:t>
      </w:r>
    </w:p>
    <w:p w14:paraId="1ABC6F3C" w14:textId="77777777" w:rsidR="002C513B" w:rsidRDefault="002C513B">
      <w:pPr>
        <w:rPr>
          <w:sz w:val="22"/>
        </w:rPr>
      </w:pPr>
    </w:p>
    <w:p w14:paraId="4A041176" w14:textId="77777777" w:rsidR="002C513B" w:rsidRDefault="00000000">
      <w:pPr>
        <w:rPr>
          <w:sz w:val="22"/>
        </w:rPr>
      </w:pPr>
      <w:r>
        <w:rPr>
          <w:b/>
          <w:sz w:val="22"/>
        </w:rPr>
        <w:t>因此</w:t>
      </w:r>
      <w:r>
        <w:rPr>
          <w:sz w:val="22"/>
        </w:rPr>
        <w:t>，甲乙双方本着平等自愿的原则，经协商一致，签订协议如下：</w:t>
      </w:r>
    </w:p>
    <w:p w14:paraId="191EAC58" w14:textId="77777777" w:rsidR="002C513B" w:rsidRDefault="002C513B">
      <w:pPr>
        <w:rPr>
          <w:sz w:val="22"/>
        </w:rPr>
      </w:pPr>
    </w:p>
    <w:p w14:paraId="48C66297" w14:textId="77777777" w:rsidR="002C513B" w:rsidRDefault="00000000">
      <w:pPr>
        <w:pStyle w:val="a9"/>
        <w:numPr>
          <w:ilvl w:val="0"/>
          <w:numId w:val="1"/>
        </w:numPr>
        <w:ind w:firstLineChars="0"/>
        <w:rPr>
          <w:rFonts w:ascii="Times New Roman" w:hAnsi="Times New Roman" w:cs="Times New Roman"/>
          <w:b/>
          <w:sz w:val="22"/>
        </w:rPr>
      </w:pPr>
      <w:r>
        <w:rPr>
          <w:rFonts w:ascii="Times New Roman" w:hAnsi="Times New Roman" w:cs="Times New Roman"/>
          <w:b/>
          <w:sz w:val="22"/>
        </w:rPr>
        <w:t>定义</w:t>
      </w:r>
    </w:p>
    <w:p w14:paraId="7DC124A7" w14:textId="77777777" w:rsidR="002C513B" w:rsidRDefault="002C513B">
      <w:pPr>
        <w:pStyle w:val="a9"/>
        <w:ind w:left="425" w:firstLineChars="0" w:firstLine="0"/>
        <w:rPr>
          <w:rFonts w:ascii="Times New Roman" w:hAnsi="Times New Roman" w:cs="Times New Roman"/>
          <w:b/>
          <w:sz w:val="22"/>
        </w:rPr>
      </w:pPr>
    </w:p>
    <w:p w14:paraId="75A806C9" w14:textId="77777777" w:rsidR="002C513B" w:rsidRDefault="002C513B">
      <w:pPr>
        <w:pStyle w:val="a9"/>
        <w:ind w:left="851" w:firstLineChars="0" w:firstLine="0"/>
        <w:rPr>
          <w:rFonts w:ascii="Times New Roman" w:hAnsi="Times New Roman" w:cs="Times New Roman"/>
          <w:sz w:val="22"/>
        </w:rPr>
      </w:pPr>
    </w:p>
    <w:p w14:paraId="4A19516B" w14:textId="77777777" w:rsidR="002C513B" w:rsidRDefault="00000000">
      <w:pPr>
        <w:pStyle w:val="a9"/>
        <w:numPr>
          <w:ilvl w:val="1"/>
          <w:numId w:val="1"/>
        </w:numPr>
        <w:ind w:firstLineChars="0" w:hanging="851"/>
        <w:rPr>
          <w:rFonts w:ascii="Times New Roman" w:hAnsi="Times New Roman" w:cs="Times New Roman"/>
          <w:sz w:val="22"/>
        </w:rPr>
      </w:pPr>
      <w:r>
        <w:rPr>
          <w:rFonts w:ascii="Times New Roman" w:hAnsi="Times New Roman" w:cs="Times New Roman"/>
          <w:sz w:val="22"/>
        </w:rPr>
        <w:t>“</w:t>
      </w:r>
      <w:r>
        <w:rPr>
          <w:rFonts w:ascii="Times New Roman" w:hAnsi="Times New Roman" w:cs="Times New Roman"/>
          <w:b/>
          <w:sz w:val="22"/>
        </w:rPr>
        <w:t>合作项目</w:t>
      </w:r>
      <w:r>
        <w:rPr>
          <w:rFonts w:ascii="Times New Roman" w:hAnsi="Times New Roman" w:cs="Times New Roman"/>
          <w:sz w:val="22"/>
        </w:rPr>
        <w:t>”</w:t>
      </w:r>
      <w:r>
        <w:rPr>
          <w:rFonts w:ascii="Times New Roman" w:hAnsi="Times New Roman" w:cs="Times New Roman"/>
          <w:sz w:val="22"/>
        </w:rPr>
        <w:t>，系指本协议第</w:t>
      </w:r>
      <w:r>
        <w:rPr>
          <w:rFonts w:ascii="Times New Roman" w:hAnsi="Times New Roman" w:cs="Times New Roman"/>
          <w:sz w:val="22"/>
        </w:rPr>
        <w:t>3</w:t>
      </w:r>
      <w:r>
        <w:rPr>
          <w:rFonts w:ascii="Times New Roman" w:hAnsi="Times New Roman" w:cs="Times New Roman"/>
          <w:sz w:val="22"/>
        </w:rPr>
        <w:t>条下所指的甲乙双方将开展的合作项目。</w:t>
      </w:r>
    </w:p>
    <w:p w14:paraId="48554E36" w14:textId="77777777" w:rsidR="002C513B" w:rsidRDefault="002C513B">
      <w:pPr>
        <w:pStyle w:val="a9"/>
        <w:ind w:firstLine="440"/>
        <w:rPr>
          <w:rFonts w:ascii="Times New Roman" w:hAnsi="Times New Roman" w:cs="Times New Roman"/>
          <w:sz w:val="22"/>
        </w:rPr>
      </w:pPr>
    </w:p>
    <w:p w14:paraId="0BA64D61" w14:textId="77777777" w:rsidR="002C513B" w:rsidRDefault="00000000">
      <w:pPr>
        <w:pStyle w:val="a9"/>
        <w:numPr>
          <w:ilvl w:val="1"/>
          <w:numId w:val="1"/>
        </w:numPr>
        <w:ind w:firstLineChars="0" w:hanging="851"/>
        <w:rPr>
          <w:rFonts w:ascii="Times New Roman" w:hAnsi="Times New Roman" w:cs="Times New Roman"/>
          <w:sz w:val="22"/>
          <w:lang w:val="en-GB"/>
        </w:rPr>
      </w:pPr>
      <w:r>
        <w:rPr>
          <w:rFonts w:ascii="Times New Roman" w:hAnsi="Times New Roman" w:cs="Times New Roman"/>
          <w:sz w:val="22"/>
        </w:rPr>
        <w:t>“</w:t>
      </w:r>
      <w:r>
        <w:rPr>
          <w:rFonts w:ascii="Times New Roman" w:hAnsi="Times New Roman" w:cs="Times New Roman"/>
          <w:b/>
          <w:sz w:val="22"/>
          <w:lang w:val="en-GB"/>
        </w:rPr>
        <w:t>工作日</w:t>
      </w:r>
      <w:r>
        <w:rPr>
          <w:rFonts w:ascii="Times New Roman" w:hAnsi="Times New Roman" w:cs="Times New Roman"/>
          <w:sz w:val="22"/>
          <w:lang w:val="en-GB"/>
        </w:rPr>
        <w:t>”</w:t>
      </w:r>
      <w:r>
        <w:rPr>
          <w:rFonts w:ascii="Times New Roman" w:hAnsi="Times New Roman" w:cs="Times New Roman"/>
          <w:sz w:val="22"/>
          <w:lang w:val="en-GB"/>
        </w:rPr>
        <w:t>，系指一周中除周六和周日以及任何中国法定假日以外的各天。</w:t>
      </w:r>
    </w:p>
    <w:p w14:paraId="05F33AF6" w14:textId="77777777" w:rsidR="002C513B" w:rsidRDefault="002C513B">
      <w:pPr>
        <w:pStyle w:val="a9"/>
        <w:ind w:firstLine="440"/>
        <w:rPr>
          <w:rFonts w:ascii="Times New Roman" w:hAnsi="Times New Roman" w:cs="Times New Roman"/>
          <w:sz w:val="22"/>
          <w:lang w:val="en-GB"/>
        </w:rPr>
      </w:pPr>
    </w:p>
    <w:p w14:paraId="5F29B619" w14:textId="77777777" w:rsidR="002C513B" w:rsidRDefault="00000000">
      <w:pPr>
        <w:pStyle w:val="a9"/>
        <w:numPr>
          <w:ilvl w:val="1"/>
          <w:numId w:val="1"/>
        </w:numPr>
        <w:ind w:firstLineChars="0" w:hanging="851"/>
        <w:rPr>
          <w:rFonts w:ascii="Times New Roman" w:hAnsi="Times New Roman" w:cs="Times New Roman"/>
          <w:sz w:val="22"/>
          <w:lang w:val="en-GB"/>
        </w:rPr>
      </w:pPr>
      <w:r>
        <w:rPr>
          <w:rFonts w:ascii="Times New Roman" w:hAnsi="Times New Roman" w:cs="Times New Roman"/>
          <w:sz w:val="22"/>
          <w:lang w:val="en-GB"/>
        </w:rPr>
        <w:t>“</w:t>
      </w:r>
      <w:r>
        <w:rPr>
          <w:rFonts w:ascii="Times New Roman" w:hAnsi="Times New Roman" w:cs="Times New Roman"/>
          <w:b/>
          <w:sz w:val="22"/>
          <w:lang w:val="en-GB"/>
        </w:rPr>
        <w:t>保密信息</w:t>
      </w:r>
      <w:r>
        <w:rPr>
          <w:rFonts w:ascii="Times New Roman" w:hAnsi="Times New Roman" w:cs="Times New Roman"/>
          <w:sz w:val="22"/>
          <w:lang w:val="en-GB"/>
        </w:rPr>
        <w:t>”</w:t>
      </w:r>
      <w:r>
        <w:rPr>
          <w:rFonts w:ascii="Times New Roman" w:hAnsi="Times New Roman" w:cs="Times New Roman"/>
          <w:sz w:val="22"/>
          <w:lang w:val="en-GB"/>
        </w:rPr>
        <w:t>，系指一方及</w:t>
      </w:r>
      <w:r>
        <w:rPr>
          <w:rFonts w:ascii="Times New Roman" w:hAnsi="Times New Roman" w:cs="Times New Roman"/>
          <w:sz w:val="22"/>
          <w:lang w:val="en-GB"/>
        </w:rPr>
        <w:t>/</w:t>
      </w:r>
      <w:r>
        <w:rPr>
          <w:rFonts w:ascii="Times New Roman" w:hAnsi="Times New Roman" w:cs="Times New Roman"/>
          <w:sz w:val="22"/>
          <w:lang w:val="en-GB"/>
        </w:rPr>
        <w:t>或其关联公司可能在双方之间披露的任何及所有现存及将来的信息或资料而无论书面、口头、电子或其他形式，包括但不限于产品信息、技术、财务、雇佣相关的、监管或法律上敏感的信息，客户</w:t>
      </w:r>
      <w:r>
        <w:rPr>
          <w:rFonts w:ascii="Times New Roman" w:hAnsi="Times New Roman" w:cs="Times New Roman" w:hint="eastAsia"/>
          <w:sz w:val="22"/>
          <w:lang w:val="en-GB"/>
        </w:rPr>
        <w:t>名称</w:t>
      </w:r>
      <w:r>
        <w:rPr>
          <w:rFonts w:ascii="Times New Roman" w:hAnsi="Times New Roman" w:cs="Times New Roman"/>
          <w:sz w:val="22"/>
          <w:lang w:val="en-GB"/>
        </w:rPr>
        <w:t>、地址及相关数据，</w:t>
      </w:r>
      <w:r>
        <w:rPr>
          <w:rFonts w:ascii="Times New Roman" w:hAnsi="Times New Roman" w:cs="Times New Roman" w:hint="eastAsia"/>
          <w:sz w:val="22"/>
          <w:lang w:val="en-GB"/>
        </w:rPr>
        <w:t>研究方案、项目提案、成本及预算、合作渠道、协</w:t>
      </w:r>
      <w:r>
        <w:rPr>
          <w:rFonts w:ascii="Times New Roman" w:hAnsi="Times New Roman" w:cs="Times New Roman"/>
          <w:sz w:val="22"/>
          <w:lang w:val="en-GB"/>
        </w:rPr>
        <w:t>议、操作、流程、软件及其他业务信息，包括但不限于规范、混合物、成分、公式、报告、方法、策略、计划文件、工艺图、及其、工具、模具、发明、专利披露、计划书、转让信息、租赁以及本协议下有关知识产权（包括但不限于专利、专有技术、商标、版权、设计和蓝图）的信息。但保密信息不包括以下信息：</w:t>
      </w:r>
      <w:r>
        <w:rPr>
          <w:rFonts w:ascii="Times New Roman" w:hAnsi="Times New Roman" w:cs="Times New Roman"/>
          <w:sz w:val="22"/>
          <w:lang w:val="en-GB"/>
        </w:rPr>
        <w:t>(1)</w:t>
      </w:r>
      <w:r>
        <w:rPr>
          <w:rFonts w:ascii="Times New Roman" w:hAnsi="Times New Roman" w:cs="Times New Roman"/>
          <w:sz w:val="22"/>
          <w:lang w:val="en-GB"/>
        </w:rPr>
        <w:t>已经为公众知悉且非因违反本协议而导致公众知悉的信息；</w:t>
      </w:r>
      <w:r>
        <w:rPr>
          <w:rFonts w:ascii="Times New Roman" w:hAnsi="Times New Roman" w:cs="Times New Roman"/>
          <w:sz w:val="22"/>
          <w:lang w:val="en-GB"/>
        </w:rPr>
        <w:t>(2)</w:t>
      </w:r>
      <w:r>
        <w:rPr>
          <w:rFonts w:ascii="Times New Roman" w:hAnsi="Times New Roman" w:cs="Times New Roman"/>
          <w:sz w:val="22"/>
          <w:lang w:val="en-GB"/>
        </w:rPr>
        <w:t>接收方有书面记录证明披露时已为接收方知悉的信息；</w:t>
      </w:r>
      <w:r>
        <w:rPr>
          <w:rFonts w:ascii="Times New Roman" w:hAnsi="Times New Roman" w:cs="Times New Roman"/>
          <w:sz w:val="22"/>
          <w:lang w:val="en-GB"/>
        </w:rPr>
        <w:t>(3)</w:t>
      </w:r>
      <w:r>
        <w:rPr>
          <w:rFonts w:ascii="Times New Roman" w:hAnsi="Times New Roman" w:cs="Times New Roman"/>
          <w:sz w:val="22"/>
          <w:lang w:val="en-GB"/>
        </w:rPr>
        <w:t>接收方通过有权披露且不负保密义务的相关方获悉的不负保密义务的信息；或</w:t>
      </w:r>
      <w:r>
        <w:rPr>
          <w:rFonts w:ascii="Times New Roman" w:hAnsi="Times New Roman" w:cs="Times New Roman"/>
          <w:sz w:val="22"/>
          <w:lang w:val="en-GB"/>
        </w:rPr>
        <w:t>(4)</w:t>
      </w:r>
      <w:r>
        <w:rPr>
          <w:rFonts w:ascii="Times New Roman" w:hAnsi="Times New Roman" w:cs="Times New Roman"/>
          <w:sz w:val="22"/>
          <w:lang w:val="en-GB"/>
        </w:rPr>
        <w:t>接收方有书面记录证明，其未参照披露方保密信息而独立开发的或正在开发的信息。</w:t>
      </w:r>
    </w:p>
    <w:p w14:paraId="5E3BC8E7" w14:textId="77777777" w:rsidR="002C513B" w:rsidRDefault="002C513B">
      <w:pPr>
        <w:pStyle w:val="a9"/>
        <w:ind w:firstLine="440"/>
        <w:rPr>
          <w:rFonts w:ascii="Times New Roman" w:hAnsi="Times New Roman" w:cs="Times New Roman"/>
          <w:sz w:val="22"/>
        </w:rPr>
      </w:pPr>
    </w:p>
    <w:p w14:paraId="36972E5E" w14:textId="77777777" w:rsidR="002C513B" w:rsidRDefault="002C513B">
      <w:pPr>
        <w:rPr>
          <w:sz w:val="22"/>
        </w:rPr>
      </w:pPr>
    </w:p>
    <w:p w14:paraId="60DAADEE" w14:textId="77777777" w:rsidR="002C513B" w:rsidRDefault="00000000">
      <w:pPr>
        <w:pStyle w:val="a9"/>
        <w:numPr>
          <w:ilvl w:val="0"/>
          <w:numId w:val="1"/>
        </w:numPr>
        <w:ind w:firstLineChars="0"/>
        <w:rPr>
          <w:rFonts w:ascii="Times New Roman" w:hAnsi="Times New Roman" w:cs="Times New Roman"/>
          <w:b/>
          <w:sz w:val="22"/>
        </w:rPr>
      </w:pPr>
      <w:r>
        <w:rPr>
          <w:rFonts w:ascii="Times New Roman" w:hAnsi="Times New Roman" w:cs="Times New Roman"/>
          <w:b/>
          <w:sz w:val="22"/>
        </w:rPr>
        <w:t>协议期限</w:t>
      </w:r>
    </w:p>
    <w:p w14:paraId="404F5EE0" w14:textId="77777777" w:rsidR="002C513B" w:rsidRDefault="002C513B">
      <w:pPr>
        <w:ind w:leftChars="-236" w:left="8" w:hangingChars="256" w:hanging="574"/>
        <w:rPr>
          <w:b/>
          <w:sz w:val="22"/>
        </w:rPr>
      </w:pPr>
    </w:p>
    <w:p w14:paraId="3FF781EE" w14:textId="77777777" w:rsidR="002C513B" w:rsidRDefault="00000000">
      <w:pPr>
        <w:pStyle w:val="a9"/>
        <w:ind w:firstLineChars="0" w:firstLine="0"/>
        <w:rPr>
          <w:rFonts w:asciiTheme="minorEastAsia" w:hAnsiTheme="minorEastAsia" w:cstheme="minorEastAsia"/>
          <w:sz w:val="22"/>
          <w:highlight w:val="yellow"/>
          <w:u w:val="single"/>
        </w:rPr>
      </w:pPr>
      <w:r>
        <w:rPr>
          <w:rFonts w:hint="eastAsia"/>
          <w:sz w:val="22"/>
        </w:rPr>
        <w:t xml:space="preserve">2.1    </w:t>
      </w:r>
      <w:r>
        <w:rPr>
          <w:sz w:val="22"/>
          <w:lang w:val="en-GB"/>
        </w:rPr>
        <w:t>本协议应自文首生效日起生效，并自该日起</w:t>
      </w:r>
      <w:r>
        <w:rPr>
          <w:rFonts w:hint="eastAsia"/>
          <w:sz w:val="22"/>
        </w:rPr>
        <w:t>半</w:t>
      </w:r>
      <w:r>
        <w:rPr>
          <w:sz w:val="22"/>
          <w:lang w:val="en-GB"/>
        </w:rPr>
        <w:t>年</w:t>
      </w:r>
      <w:r>
        <w:rPr>
          <w:rFonts w:hint="eastAsia"/>
          <w:sz w:val="22"/>
        </w:rPr>
        <w:t>内</w:t>
      </w:r>
      <w:r>
        <w:rPr>
          <w:sz w:val="22"/>
          <w:lang w:val="en-GB"/>
        </w:rPr>
        <w:t>有效，除非</w:t>
      </w:r>
      <w:r>
        <w:rPr>
          <w:rFonts w:hint="eastAsia"/>
          <w:sz w:val="22"/>
        </w:rPr>
        <w:t>甲方</w:t>
      </w:r>
      <w:r>
        <w:rPr>
          <w:sz w:val="22"/>
          <w:lang w:val="en-GB"/>
        </w:rPr>
        <w:t>另行</w:t>
      </w:r>
      <w:r>
        <w:rPr>
          <w:rFonts w:hint="eastAsia"/>
          <w:sz w:val="22"/>
        </w:rPr>
        <w:t>通知</w:t>
      </w:r>
      <w:r>
        <w:rPr>
          <w:sz w:val="22"/>
          <w:lang w:val="en-GB"/>
        </w:rPr>
        <w:t>提前予以终止。为免歧</w:t>
      </w:r>
      <w:r>
        <w:rPr>
          <w:sz w:val="22"/>
        </w:rPr>
        <w:t>义，本协议自</w:t>
      </w:r>
      <w:commentRangeStart w:id="2"/>
      <w:r>
        <w:rPr>
          <w:rFonts w:asciiTheme="minorEastAsia" w:hAnsiTheme="minorEastAsia" w:cstheme="minorEastAsia" w:hint="eastAsia"/>
          <w:sz w:val="22"/>
          <w:u w:val="single"/>
        </w:rPr>
        <w:t>2024年8月13日</w:t>
      </w:r>
      <w:commentRangeEnd w:id="2"/>
      <w:r w:rsidR="001C3EA6">
        <w:rPr>
          <w:rStyle w:val="af"/>
        </w:rPr>
        <w:commentReference w:id="2"/>
      </w:r>
      <w:r>
        <w:rPr>
          <w:rFonts w:asciiTheme="minorEastAsia" w:hAnsiTheme="minorEastAsia" w:cstheme="minorEastAsia" w:hint="eastAsia"/>
          <w:sz w:val="22"/>
          <w:u w:val="single"/>
        </w:rPr>
        <w:t>至2025年2月13日期间有效。</w:t>
      </w:r>
    </w:p>
    <w:p w14:paraId="1540570A" w14:textId="77777777" w:rsidR="002C513B" w:rsidRDefault="002C513B">
      <w:pPr>
        <w:pStyle w:val="a9"/>
        <w:numPr>
          <w:ilvl w:val="255"/>
          <w:numId w:val="0"/>
        </w:numPr>
        <w:rPr>
          <w:rFonts w:asciiTheme="minorEastAsia" w:hAnsiTheme="minorEastAsia" w:cstheme="minorEastAsia"/>
          <w:sz w:val="22"/>
          <w:u w:val="single"/>
        </w:rPr>
      </w:pPr>
    </w:p>
    <w:p w14:paraId="6057CA5C" w14:textId="77777777" w:rsidR="002C513B" w:rsidRDefault="00000000">
      <w:pPr>
        <w:pStyle w:val="a9"/>
        <w:numPr>
          <w:ilvl w:val="0"/>
          <w:numId w:val="1"/>
        </w:numPr>
        <w:ind w:firstLineChars="0"/>
        <w:rPr>
          <w:rFonts w:ascii="Times New Roman" w:hAnsi="Times New Roman" w:cs="Times New Roman"/>
          <w:b/>
          <w:sz w:val="22"/>
        </w:rPr>
      </w:pPr>
      <w:r>
        <w:rPr>
          <w:rFonts w:ascii="Times New Roman" w:hAnsi="Times New Roman" w:cs="Times New Roman"/>
          <w:b/>
          <w:sz w:val="22"/>
        </w:rPr>
        <w:t>合作项目内容</w:t>
      </w:r>
    </w:p>
    <w:p w14:paraId="22FB2050" w14:textId="77777777" w:rsidR="002C513B" w:rsidRDefault="002C513B">
      <w:pPr>
        <w:pStyle w:val="a9"/>
        <w:ind w:left="425" w:firstLineChars="0" w:firstLine="0"/>
        <w:rPr>
          <w:rFonts w:ascii="Times New Roman" w:hAnsi="Times New Roman" w:cs="Times New Roman"/>
          <w:b/>
          <w:sz w:val="22"/>
        </w:rPr>
      </w:pPr>
    </w:p>
    <w:p w14:paraId="17135E54" w14:textId="77777777" w:rsidR="002C513B" w:rsidRDefault="00000000">
      <w:pPr>
        <w:pStyle w:val="a9"/>
        <w:numPr>
          <w:ilvl w:val="1"/>
          <w:numId w:val="1"/>
        </w:numPr>
        <w:ind w:firstLineChars="0" w:hanging="851"/>
        <w:rPr>
          <w:rFonts w:ascii="Times New Roman" w:hAnsi="Times New Roman" w:cs="Times New Roman"/>
          <w:b/>
          <w:sz w:val="22"/>
        </w:rPr>
      </w:pPr>
      <w:r>
        <w:rPr>
          <w:rFonts w:ascii="Times New Roman" w:hAnsi="Times New Roman" w:cs="Times New Roman"/>
          <w:sz w:val="22"/>
        </w:rPr>
        <w:t>双方本着团结合作、共同努力、资源优势互补、商业利益共赢的原则，在</w:t>
      </w:r>
      <w:r>
        <w:rPr>
          <w:rFonts w:ascii="Times New Roman" w:hAnsi="Times New Roman" w:cs="Times New Roman" w:hint="eastAsia"/>
          <w:sz w:val="22"/>
          <w:highlight w:val="yellow"/>
          <w:u w:val="single"/>
        </w:rPr>
        <w:t>高血脂</w:t>
      </w:r>
      <w:r>
        <w:rPr>
          <w:rFonts w:ascii="Times New Roman" w:hAnsi="Times New Roman" w:cs="Times New Roman" w:hint="eastAsia"/>
          <w:sz w:val="22"/>
        </w:rPr>
        <w:t>领域中</w:t>
      </w:r>
      <w:r>
        <w:rPr>
          <w:rFonts w:ascii="Times New Roman" w:hAnsi="Times New Roman" w:cs="Times New Roman"/>
          <w:kern w:val="0"/>
          <w:sz w:val="22"/>
        </w:rPr>
        <w:t>形成紧密的合作伙伴关系。</w:t>
      </w:r>
      <w:r>
        <w:rPr>
          <w:rFonts w:ascii="Times New Roman" w:hAnsi="Times New Roman" w:cs="Times New Roman"/>
          <w:sz w:val="22"/>
        </w:rPr>
        <w:t>甲乙双方拟就根据本协议展开充分合作（</w:t>
      </w:r>
      <w:r>
        <w:rPr>
          <w:rFonts w:ascii="Times New Roman" w:hAnsi="Times New Roman" w:cs="Times New Roman"/>
          <w:sz w:val="22"/>
        </w:rPr>
        <w:t>“</w:t>
      </w:r>
      <w:r>
        <w:rPr>
          <w:rFonts w:ascii="Times New Roman" w:hAnsi="Times New Roman" w:cs="Times New Roman"/>
          <w:b/>
          <w:sz w:val="22"/>
        </w:rPr>
        <w:t>合作项目</w:t>
      </w:r>
      <w:r>
        <w:rPr>
          <w:rFonts w:ascii="Times New Roman" w:hAnsi="Times New Roman" w:cs="Times New Roman"/>
          <w:sz w:val="22"/>
        </w:rPr>
        <w:t>”</w:t>
      </w:r>
      <w:r>
        <w:rPr>
          <w:rFonts w:ascii="Times New Roman" w:hAnsi="Times New Roman" w:cs="Times New Roman"/>
          <w:sz w:val="22"/>
        </w:rPr>
        <w:t>）</w:t>
      </w:r>
      <w:r>
        <w:rPr>
          <w:rFonts w:ascii="Times New Roman" w:hAnsi="Times New Roman" w:cs="Times New Roman" w:hint="eastAsia"/>
          <w:sz w:val="22"/>
        </w:rPr>
        <w:t>，</w:t>
      </w:r>
    </w:p>
    <w:p w14:paraId="5D167802" w14:textId="77777777" w:rsidR="002C513B" w:rsidRDefault="002C513B">
      <w:pPr>
        <w:pStyle w:val="a9"/>
        <w:ind w:firstLineChars="400" w:firstLine="880"/>
        <w:rPr>
          <w:rFonts w:ascii="Times New Roman" w:hAnsi="Times New Roman" w:cs="Times New Roman"/>
          <w:sz w:val="22"/>
        </w:rPr>
      </w:pPr>
    </w:p>
    <w:p w14:paraId="4206C71C" w14:textId="77777777" w:rsidR="002C513B" w:rsidRDefault="00000000">
      <w:pPr>
        <w:pStyle w:val="a9"/>
        <w:numPr>
          <w:ilvl w:val="1"/>
          <w:numId w:val="1"/>
        </w:numPr>
        <w:ind w:firstLineChars="0" w:hanging="851"/>
        <w:rPr>
          <w:rFonts w:ascii="Times New Roman" w:hAnsi="Times New Roman" w:cs="Times New Roman"/>
          <w:color w:val="000000" w:themeColor="text1"/>
          <w:sz w:val="22"/>
        </w:rPr>
      </w:pPr>
      <w:r>
        <w:rPr>
          <w:rFonts w:ascii="Times New Roman" w:hAnsi="Times New Roman" w:cs="Times New Roman" w:hint="eastAsia"/>
          <w:color w:val="000000" w:themeColor="text1"/>
          <w:sz w:val="22"/>
        </w:rPr>
        <w:t>双方在本协议生效后，可以继续沟通扩大合作的相关事宜，</w:t>
      </w:r>
      <w:bookmarkStart w:id="3" w:name="OLE_LINK4"/>
      <w:r>
        <w:rPr>
          <w:rFonts w:ascii="Times New Roman" w:hAnsi="Times New Roman" w:cs="Times New Roman" w:hint="eastAsia"/>
          <w:color w:val="000000" w:themeColor="text1"/>
          <w:sz w:val="22"/>
        </w:rPr>
        <w:t>届时双方可以通过签署新的附件一或者签署新的合作协议的方式就扩大合作相关事宜做出约定。</w:t>
      </w:r>
    </w:p>
    <w:bookmarkEnd w:id="3"/>
    <w:p w14:paraId="1911439B" w14:textId="77777777" w:rsidR="002C513B" w:rsidRDefault="002C513B">
      <w:pPr>
        <w:pStyle w:val="a9"/>
        <w:ind w:left="425" w:firstLineChars="0" w:firstLine="0"/>
        <w:rPr>
          <w:rFonts w:ascii="Times New Roman" w:hAnsi="Times New Roman" w:cs="Times New Roman"/>
          <w:color w:val="000000" w:themeColor="text1"/>
          <w:sz w:val="22"/>
        </w:rPr>
      </w:pPr>
    </w:p>
    <w:p w14:paraId="465B6142" w14:textId="77777777" w:rsidR="002C513B" w:rsidRDefault="00000000">
      <w:pPr>
        <w:pStyle w:val="a9"/>
        <w:ind w:firstLineChars="0" w:firstLine="0"/>
        <w:rPr>
          <w:rFonts w:ascii="Times New Roman" w:hAnsi="Times New Roman" w:cs="Times New Roman"/>
          <w:b/>
          <w:sz w:val="22"/>
        </w:rPr>
      </w:pPr>
      <w:r>
        <w:rPr>
          <w:rFonts w:ascii="Times New Roman" w:hAnsi="Times New Roman" w:cs="Times New Roman" w:hint="eastAsia"/>
          <w:b/>
          <w:sz w:val="22"/>
        </w:rPr>
        <w:t>第</w:t>
      </w:r>
      <w:r>
        <w:rPr>
          <w:rFonts w:ascii="Times New Roman" w:hAnsi="Times New Roman" w:cs="Times New Roman" w:hint="eastAsia"/>
          <w:b/>
          <w:sz w:val="22"/>
        </w:rPr>
        <w:t>4</w:t>
      </w:r>
      <w:r>
        <w:rPr>
          <w:rFonts w:ascii="Times New Roman" w:hAnsi="Times New Roman" w:cs="Times New Roman" w:hint="eastAsia"/>
          <w:b/>
          <w:sz w:val="22"/>
        </w:rPr>
        <w:t>条</w:t>
      </w:r>
      <w:r>
        <w:rPr>
          <w:rFonts w:ascii="Times New Roman" w:hAnsi="Times New Roman" w:cs="Times New Roman" w:hint="eastAsia"/>
          <w:b/>
          <w:sz w:val="22"/>
        </w:rPr>
        <w:t xml:space="preserve"> </w:t>
      </w:r>
      <w:r>
        <w:rPr>
          <w:rFonts w:ascii="Times New Roman" w:hAnsi="Times New Roman" w:cs="Times New Roman"/>
          <w:b/>
          <w:sz w:val="22"/>
        </w:rPr>
        <w:t xml:space="preserve"> </w:t>
      </w:r>
      <w:r>
        <w:rPr>
          <w:rFonts w:ascii="Times New Roman" w:hAnsi="Times New Roman" w:cs="Times New Roman"/>
          <w:b/>
          <w:sz w:val="22"/>
        </w:rPr>
        <w:t>费用结算和支付方式</w:t>
      </w:r>
    </w:p>
    <w:p w14:paraId="3AAEF38C" w14:textId="77777777" w:rsidR="002C513B" w:rsidRDefault="002C513B">
      <w:pPr>
        <w:rPr>
          <w:rFonts w:ascii="宋体" w:eastAsia="宋体" w:hAnsi="宋体" w:cs="宋体"/>
          <w:sz w:val="22"/>
        </w:rPr>
      </w:pPr>
    </w:p>
    <w:p w14:paraId="64C22224" w14:textId="77777777" w:rsidR="002C513B" w:rsidRDefault="00000000">
      <w:pPr>
        <w:ind w:left="849" w:rightChars="35" w:right="84" w:hangingChars="386" w:hanging="849"/>
        <w:rPr>
          <w:sz w:val="22"/>
        </w:rPr>
      </w:pPr>
      <w:r>
        <w:rPr>
          <w:rFonts w:ascii="宋体" w:eastAsia="宋体" w:hAnsi="宋体" w:cs="宋体" w:hint="eastAsia"/>
          <w:sz w:val="22"/>
        </w:rPr>
        <w:t>4.1</w:t>
      </w:r>
      <w:r>
        <w:rPr>
          <w:sz w:val="22"/>
        </w:rPr>
        <w:t xml:space="preserve">     </w:t>
      </w:r>
      <w:r>
        <w:rPr>
          <w:sz w:val="22"/>
        </w:rPr>
        <w:t>甲方应当按照双方日后达成的书面协议向乙方支付合作项目的服务费用（</w:t>
      </w:r>
      <w:r>
        <w:rPr>
          <w:sz w:val="22"/>
        </w:rPr>
        <w:t>“</w:t>
      </w:r>
      <w:r>
        <w:rPr>
          <w:b/>
          <w:sz w:val="22"/>
        </w:rPr>
        <w:t>服务费用</w:t>
      </w:r>
      <w:r>
        <w:rPr>
          <w:sz w:val="22"/>
        </w:rPr>
        <w:t>”</w:t>
      </w:r>
      <w:r>
        <w:rPr>
          <w:sz w:val="22"/>
        </w:rPr>
        <w:t>）。甲方委托乙方执行本业务的服务费</w:t>
      </w:r>
      <w:r>
        <w:rPr>
          <w:rFonts w:hint="eastAsia"/>
          <w:sz w:val="22"/>
        </w:rPr>
        <w:t>需视项目难易程度单独确认服务费，具体见附件一。</w:t>
      </w:r>
      <w:r>
        <w:rPr>
          <w:sz w:val="22"/>
        </w:rPr>
        <w:t>服务费应构成乙方向甲方提供本协议项下服务的所有和全部对价，除服务费外，甲方无需就乙方在本协议项下向甲方提供的服务支付任何其他费用。</w:t>
      </w:r>
    </w:p>
    <w:p w14:paraId="06A4A895" w14:textId="77777777" w:rsidR="002C513B" w:rsidRDefault="002C513B">
      <w:pPr>
        <w:rPr>
          <w:sz w:val="22"/>
        </w:rPr>
      </w:pPr>
    </w:p>
    <w:p w14:paraId="75E40603" w14:textId="248FBBB8" w:rsidR="002C513B" w:rsidRDefault="00000000">
      <w:pPr>
        <w:ind w:left="926" w:rightChars="35" w:right="84" w:hangingChars="386" w:hanging="926"/>
        <w:rPr>
          <w:sz w:val="22"/>
        </w:rPr>
      </w:pPr>
      <w:r>
        <w:rPr>
          <w:rFonts w:asciiTheme="minorEastAsia" w:hAnsiTheme="minorEastAsia" w:hint="eastAsia"/>
        </w:rPr>
        <w:t>4</w:t>
      </w:r>
      <w:r>
        <w:rPr>
          <w:rFonts w:asciiTheme="minorEastAsia" w:hAnsiTheme="minorEastAsia"/>
        </w:rPr>
        <w:t xml:space="preserve">.2    </w:t>
      </w:r>
      <w:r>
        <w:rPr>
          <w:rFonts w:hint="eastAsia"/>
          <w:sz w:val="22"/>
        </w:rPr>
        <w:t>双方同意按月结算服务费，在甲方确认患者入组成功后通知乙方，</w:t>
      </w:r>
      <w:ins w:id="4" w:author="Runyi" w:date="2024-08-14T15:51:00Z" w16du:dateUtc="2024-08-14T07:51:00Z">
        <w:r w:rsidR="007D0998">
          <w:rPr>
            <w:rFonts w:hint="eastAsia"/>
            <w:sz w:val="22"/>
          </w:rPr>
          <w:t>双方于每月【</w:t>
        </w:r>
        <w:r w:rsidR="007D0998">
          <w:rPr>
            <w:rFonts w:hint="eastAsia"/>
            <w:sz w:val="22"/>
          </w:rPr>
          <w:t>5</w:t>
        </w:r>
        <w:r w:rsidR="007D0998">
          <w:rPr>
            <w:rFonts w:hint="eastAsia"/>
            <w:sz w:val="22"/>
          </w:rPr>
          <w:t>】日</w:t>
        </w:r>
      </w:ins>
      <w:ins w:id="5" w:author="Runyi" w:date="2024-08-14T15:52:00Z" w16du:dateUtc="2024-08-14T07:52:00Z">
        <w:r w:rsidR="007D0998">
          <w:rPr>
            <w:rFonts w:hint="eastAsia"/>
            <w:sz w:val="22"/>
          </w:rPr>
          <w:t>前</w:t>
        </w:r>
      </w:ins>
      <w:ins w:id="6" w:author="Runyi" w:date="2024-08-14T15:51:00Z" w16du:dateUtc="2024-08-14T07:51:00Z">
        <w:r w:rsidR="007D0998">
          <w:rPr>
            <w:rFonts w:hint="eastAsia"/>
            <w:sz w:val="22"/>
          </w:rPr>
          <w:t>确认</w:t>
        </w:r>
      </w:ins>
      <w:ins w:id="7" w:author="Runyi" w:date="2024-08-14T15:52:00Z" w16du:dateUtc="2024-08-14T07:52:00Z">
        <w:r w:rsidR="007D0998">
          <w:rPr>
            <w:rFonts w:hint="eastAsia"/>
            <w:sz w:val="22"/>
          </w:rPr>
          <w:t>上月</w:t>
        </w:r>
      </w:ins>
      <w:ins w:id="8" w:author="Runyi" w:date="2024-08-14T15:51:00Z" w16du:dateUtc="2024-08-14T07:51:00Z">
        <w:r w:rsidR="007D0998">
          <w:rPr>
            <w:rFonts w:hint="eastAsia"/>
            <w:sz w:val="22"/>
          </w:rPr>
          <w:t>账单，</w:t>
        </w:r>
      </w:ins>
      <w:r>
        <w:rPr>
          <w:rFonts w:hint="eastAsia"/>
          <w:sz w:val="22"/>
        </w:rPr>
        <w:t>并以以下方式结算：</w:t>
      </w:r>
    </w:p>
    <w:p w14:paraId="47C78F89" w14:textId="1054046E" w:rsidR="002C513B" w:rsidRDefault="00000000">
      <w:pPr>
        <w:ind w:leftChars="350" w:left="840" w:rightChars="35" w:right="84" w:firstLine="420"/>
        <w:jc w:val="both"/>
        <w:rPr>
          <w:rFonts w:ascii="宋体" w:eastAsia="宋体" w:hAnsi="宋体"/>
          <w:sz w:val="22"/>
        </w:rPr>
      </w:pPr>
      <w:r>
        <w:rPr>
          <w:rFonts w:hint="eastAsia"/>
          <w:color w:val="000000"/>
          <w:sz w:val="22"/>
        </w:rPr>
        <w:t>甲方付款前，乙方应按照本协议的规定向甲方开具正式合法增值税专用发票发票，该发票应符合中华人民共和国法律规定以及甲方财务制度要求。乙方应承担依照中国法律规定其应缴纳的全部税赋。协议期间，若国家税率发生调整，则不含税价格不变，含税价格根据国家税率相应调整。</w:t>
      </w:r>
      <w:ins w:id="9" w:author="Runyi" w:date="2024-08-14T14:46:00Z" w16du:dateUtc="2024-08-14T06:46:00Z">
        <w:r w:rsidR="001C3EA6" w:rsidRPr="001C3EA6">
          <w:rPr>
            <w:rFonts w:hint="eastAsia"/>
            <w:color w:val="000000"/>
            <w:sz w:val="22"/>
          </w:rPr>
          <w:t>合同已履行部分将按原税率开具增值税专用发票，合同未履行部分将按新税率开具增值税专用发票。</w:t>
        </w:r>
      </w:ins>
    </w:p>
    <w:p w14:paraId="4DDA4AB8" w14:textId="27916650" w:rsidR="002C513B" w:rsidRDefault="00000000">
      <w:pPr>
        <w:ind w:leftChars="350" w:left="840" w:rightChars="35" w:right="84" w:firstLine="420"/>
        <w:jc w:val="both"/>
        <w:rPr>
          <w:sz w:val="22"/>
        </w:rPr>
      </w:pPr>
      <w:commentRangeStart w:id="10"/>
      <w:r>
        <w:rPr>
          <w:rFonts w:hint="eastAsia"/>
          <w:sz w:val="22"/>
        </w:rPr>
        <w:t>且甲方在收到乙方发票后</w:t>
      </w:r>
      <w:r>
        <w:rPr>
          <w:rFonts w:hint="eastAsia"/>
          <w:sz w:val="22"/>
          <w:u w:val="single"/>
        </w:rPr>
        <w:t>45</w:t>
      </w:r>
      <w:r>
        <w:rPr>
          <w:rFonts w:hint="eastAsia"/>
          <w:sz w:val="22"/>
          <w:u w:val="single"/>
        </w:rPr>
        <w:t>天</w:t>
      </w:r>
      <w:r>
        <w:rPr>
          <w:rFonts w:hint="eastAsia"/>
          <w:sz w:val="22"/>
        </w:rPr>
        <w:t>内完成付款。</w:t>
      </w:r>
      <w:commentRangeEnd w:id="10"/>
      <w:r w:rsidR="001C3EA6">
        <w:rPr>
          <w:rStyle w:val="af"/>
          <w:rFonts w:asciiTheme="minorHAnsi" w:hAnsiTheme="minorHAnsi" w:cstheme="minorBidi"/>
          <w:kern w:val="2"/>
        </w:rPr>
        <w:commentReference w:id="10"/>
      </w:r>
      <w:ins w:id="11" w:author="Runyi" w:date="2024-08-14T14:47:00Z">
        <w:r w:rsidR="001C3EA6" w:rsidRPr="001C3EA6">
          <w:rPr>
            <w:sz w:val="22"/>
          </w:rPr>
          <w:t>若甲方未在规定期限内付款，乙方有权要求甲方支付</w:t>
        </w:r>
      </w:ins>
      <w:ins w:id="12" w:author="Runyi" w:date="2024-08-14T14:48:00Z" w16du:dateUtc="2024-08-14T06:48:00Z">
        <w:r w:rsidR="001C3EA6">
          <w:rPr>
            <w:rFonts w:hint="eastAsia"/>
            <w:sz w:val="22"/>
          </w:rPr>
          <w:t>资金占用费</w:t>
        </w:r>
      </w:ins>
      <w:ins w:id="13" w:author="Runyi" w:date="2024-08-14T14:47:00Z">
        <w:r w:rsidR="001C3EA6" w:rsidRPr="001C3EA6">
          <w:rPr>
            <w:sz w:val="22"/>
          </w:rPr>
          <w:t>，</w:t>
        </w:r>
      </w:ins>
      <w:ins w:id="14" w:author="Runyi" w:date="2024-08-14T14:47:00Z" w16du:dateUtc="2024-08-14T06:47:00Z">
        <w:r w:rsidR="001C3EA6">
          <w:rPr>
            <w:rFonts w:hint="eastAsia"/>
            <w:sz w:val="22"/>
          </w:rPr>
          <w:t>每迟延支付一日，应按照</w:t>
        </w:r>
      </w:ins>
      <w:ins w:id="15" w:author="Runyi" w:date="2024-08-14T14:48:00Z" w16du:dateUtc="2024-08-14T06:48:00Z">
        <w:r w:rsidR="001C3EA6">
          <w:rPr>
            <w:rFonts w:hint="eastAsia"/>
            <w:sz w:val="22"/>
          </w:rPr>
          <w:t>应付未付金额的千分之一</w:t>
        </w:r>
      </w:ins>
      <w:ins w:id="16" w:author="Runyi" w:date="2024-08-14T15:43:00Z" w16du:dateUtc="2024-08-14T07:43:00Z">
        <w:r w:rsidR="002E581B">
          <w:rPr>
            <w:rFonts w:hint="eastAsia"/>
            <w:sz w:val="22"/>
          </w:rPr>
          <w:t>支付</w:t>
        </w:r>
      </w:ins>
      <w:ins w:id="17" w:author="Runyi" w:date="2024-08-14T14:49:00Z" w16du:dateUtc="2024-08-14T06:49:00Z">
        <w:r w:rsidR="001C3EA6">
          <w:rPr>
            <w:rFonts w:hint="eastAsia"/>
            <w:sz w:val="22"/>
          </w:rPr>
          <w:t>资金占用费</w:t>
        </w:r>
      </w:ins>
      <w:ins w:id="18" w:author="Runyi" w:date="2024-08-14T14:47:00Z">
        <w:r w:rsidR="001C3EA6" w:rsidRPr="001C3EA6">
          <w:rPr>
            <w:sz w:val="22"/>
          </w:rPr>
          <w:t>。</w:t>
        </w:r>
      </w:ins>
      <w:ins w:id="19" w:author="Runyi" w:date="2024-08-14T15:40:00Z" w16du:dateUtc="2024-08-14T07:40:00Z">
        <w:r w:rsidR="002E581B">
          <w:rPr>
            <w:rFonts w:hint="eastAsia"/>
            <w:sz w:val="22"/>
          </w:rPr>
          <w:t>如甲方在乙方</w:t>
        </w:r>
      </w:ins>
      <w:ins w:id="20" w:author="Runyi" w:date="2024-08-14T15:41:00Z" w16du:dateUtc="2024-08-14T07:41:00Z">
        <w:r w:rsidR="002E581B">
          <w:rPr>
            <w:rFonts w:hint="eastAsia"/>
            <w:sz w:val="22"/>
          </w:rPr>
          <w:t>履行义务后超过</w:t>
        </w:r>
      </w:ins>
      <w:ins w:id="21" w:author="Runyi" w:date="2024-08-14T15:44:00Z" w16du:dateUtc="2024-08-14T07:44:00Z">
        <w:r w:rsidR="002E581B">
          <w:rPr>
            <w:rFonts w:hint="eastAsia"/>
            <w:sz w:val="22"/>
          </w:rPr>
          <w:t>规定期限</w:t>
        </w:r>
      </w:ins>
      <w:ins w:id="22" w:author="Runyi" w:date="2024-08-14T15:41:00Z" w16du:dateUtc="2024-08-14T07:41:00Z">
        <w:r w:rsidR="002E581B">
          <w:rPr>
            <w:rFonts w:hint="eastAsia"/>
            <w:sz w:val="22"/>
          </w:rPr>
          <w:t>30</w:t>
        </w:r>
        <w:r w:rsidR="002E581B">
          <w:rPr>
            <w:rFonts w:hint="eastAsia"/>
            <w:sz w:val="22"/>
          </w:rPr>
          <w:t>日仍未付款，乙方有权解除合同，</w:t>
        </w:r>
      </w:ins>
      <w:ins w:id="23" w:author="Runyi" w:date="2024-08-14T15:44:00Z" w16du:dateUtc="2024-08-14T07:44:00Z">
        <w:r w:rsidR="002E581B">
          <w:rPr>
            <w:rFonts w:hint="eastAsia"/>
            <w:sz w:val="22"/>
          </w:rPr>
          <w:t>且</w:t>
        </w:r>
      </w:ins>
      <w:ins w:id="24" w:author="Runyi" w:date="2024-08-14T15:41:00Z" w16du:dateUtc="2024-08-14T07:41:00Z">
        <w:r w:rsidR="002E581B">
          <w:rPr>
            <w:rFonts w:hint="eastAsia"/>
            <w:sz w:val="22"/>
          </w:rPr>
          <w:t>甲方还应赔偿</w:t>
        </w:r>
      </w:ins>
      <w:ins w:id="25" w:author="Runyi" w:date="2024-08-14T15:42:00Z" w16du:dateUtc="2024-08-14T07:42:00Z">
        <w:r w:rsidR="002E581B">
          <w:rPr>
            <w:rFonts w:hint="eastAsia"/>
            <w:sz w:val="22"/>
          </w:rPr>
          <w:t>应付未付金额的</w:t>
        </w:r>
      </w:ins>
      <w:ins w:id="26" w:author="Runyi" w:date="2024-08-14T15:43:00Z" w16du:dateUtc="2024-08-14T07:43:00Z">
        <w:r w:rsidR="002E581B">
          <w:rPr>
            <w:rFonts w:hint="eastAsia"/>
            <w:sz w:val="22"/>
          </w:rPr>
          <w:t>【</w:t>
        </w:r>
      </w:ins>
      <w:ins w:id="27" w:author="Runyi" w:date="2024-08-14T15:42:00Z" w16du:dateUtc="2024-08-14T07:42:00Z">
        <w:r w:rsidR="002E581B">
          <w:rPr>
            <w:rFonts w:hint="eastAsia"/>
            <w:sz w:val="22"/>
          </w:rPr>
          <w:t>20%</w:t>
        </w:r>
      </w:ins>
      <w:ins w:id="28" w:author="Runyi" w:date="2024-08-14T15:43:00Z" w16du:dateUtc="2024-08-14T07:43:00Z">
        <w:r w:rsidR="002E581B">
          <w:rPr>
            <w:rFonts w:hint="eastAsia"/>
            <w:sz w:val="22"/>
          </w:rPr>
          <w:t>】</w:t>
        </w:r>
      </w:ins>
      <w:ins w:id="29" w:author="Runyi" w:date="2024-08-14T15:42:00Z" w16du:dateUtc="2024-08-14T07:42:00Z">
        <w:r w:rsidR="002E581B">
          <w:rPr>
            <w:rFonts w:hint="eastAsia"/>
            <w:sz w:val="22"/>
          </w:rPr>
          <w:t>作为违约金。</w:t>
        </w:r>
      </w:ins>
    </w:p>
    <w:p w14:paraId="4A71476A" w14:textId="77777777" w:rsidR="002C513B" w:rsidRDefault="002C513B">
      <w:pPr>
        <w:ind w:leftChars="350" w:left="840" w:rightChars="35" w:right="84" w:firstLine="420"/>
        <w:jc w:val="both"/>
        <w:rPr>
          <w:color w:val="000000"/>
          <w:sz w:val="22"/>
        </w:rPr>
      </w:pPr>
    </w:p>
    <w:p w14:paraId="76CD8DCA" w14:textId="77777777" w:rsidR="002C513B" w:rsidRDefault="002C513B">
      <w:pPr>
        <w:ind w:left="1341" w:rightChars="35" w:right="84"/>
        <w:rPr>
          <w:color w:val="000000"/>
          <w:sz w:val="22"/>
        </w:rPr>
      </w:pPr>
    </w:p>
    <w:p w14:paraId="46C567E2" w14:textId="77777777" w:rsidR="002C513B" w:rsidRDefault="002C513B">
      <w:pPr>
        <w:ind w:left="849" w:rightChars="35" w:right="84" w:hangingChars="386" w:hanging="849"/>
        <w:rPr>
          <w:sz w:val="22"/>
        </w:rPr>
      </w:pPr>
    </w:p>
    <w:p w14:paraId="1E2F195A" w14:textId="77777777" w:rsidR="002C513B" w:rsidRDefault="002C513B">
      <w:pPr>
        <w:pStyle w:val="1"/>
        <w:rPr>
          <w:sz w:val="22"/>
        </w:rPr>
      </w:pPr>
    </w:p>
    <w:p w14:paraId="0FEC59C8" w14:textId="77777777" w:rsidR="002C513B" w:rsidRDefault="00000000">
      <w:pPr>
        <w:pStyle w:val="1"/>
        <w:rPr>
          <w:rFonts w:ascii="宋体" w:hAnsi="宋体"/>
          <w:sz w:val="22"/>
          <w:szCs w:val="22"/>
        </w:rPr>
      </w:pPr>
      <w:r>
        <w:rPr>
          <w:rFonts w:asciiTheme="minorEastAsia" w:eastAsiaTheme="minorEastAsia" w:hAnsiTheme="minorEastAsia" w:hint="eastAsia"/>
          <w:sz w:val="22"/>
        </w:rPr>
        <w:t xml:space="preserve">4.3    </w:t>
      </w:r>
      <w:commentRangeStart w:id="30"/>
      <w:r>
        <w:rPr>
          <w:rFonts w:asciiTheme="minorEastAsia" w:eastAsiaTheme="minorEastAsia" w:hAnsiTheme="minorEastAsia" w:hint="eastAsia"/>
          <w:sz w:val="22"/>
        </w:rPr>
        <w:t xml:space="preserve"> 甲</w:t>
      </w:r>
      <w:r>
        <w:rPr>
          <w:rFonts w:ascii="宋体" w:hAnsi="宋体"/>
          <w:sz w:val="22"/>
          <w:szCs w:val="22"/>
        </w:rPr>
        <w:t>乙</w:t>
      </w:r>
      <w:r>
        <w:rPr>
          <w:rFonts w:ascii="宋体" w:hAnsi="宋体" w:hint="eastAsia"/>
          <w:sz w:val="22"/>
          <w:szCs w:val="22"/>
        </w:rPr>
        <w:t>双</w:t>
      </w:r>
      <w:r>
        <w:rPr>
          <w:rFonts w:ascii="宋体" w:hAnsi="宋体"/>
          <w:sz w:val="22"/>
          <w:szCs w:val="22"/>
        </w:rPr>
        <w:t>方账户信息</w:t>
      </w:r>
      <w:r>
        <w:rPr>
          <w:rFonts w:ascii="宋体" w:hAnsi="宋体" w:hint="eastAsia"/>
          <w:sz w:val="22"/>
          <w:szCs w:val="22"/>
        </w:rPr>
        <w:t>：</w:t>
      </w:r>
      <w:commentRangeEnd w:id="30"/>
      <w:r w:rsidR="001C3EA6">
        <w:rPr>
          <w:rStyle w:val="af"/>
          <w:rFonts w:asciiTheme="minorHAnsi" w:eastAsiaTheme="minorEastAsia" w:hAnsiTheme="minorHAnsi" w:cstheme="minorBidi"/>
        </w:rPr>
        <w:commentReference w:id="30"/>
      </w:r>
    </w:p>
    <w:p w14:paraId="793CF717" w14:textId="77777777" w:rsidR="002C513B" w:rsidRDefault="002C513B">
      <w:pPr>
        <w:pStyle w:val="1"/>
        <w:rPr>
          <w:rFonts w:ascii="宋体" w:hAnsi="宋体"/>
          <w:sz w:val="22"/>
          <w:szCs w:val="22"/>
        </w:rPr>
      </w:pPr>
    </w:p>
    <w:p w14:paraId="32E0185B" w14:textId="77777777" w:rsidR="002C513B" w:rsidRDefault="00000000">
      <w:pPr>
        <w:spacing w:line="276" w:lineRule="auto"/>
        <w:ind w:leftChars="392" w:left="941" w:firstLineChars="8" w:firstLine="18"/>
        <w:rPr>
          <w:color w:val="000000"/>
          <w:sz w:val="22"/>
          <w:szCs w:val="22"/>
        </w:rPr>
      </w:pPr>
      <w:r>
        <w:rPr>
          <w:rFonts w:hint="eastAsia"/>
          <w:color w:val="000000"/>
          <w:sz w:val="22"/>
          <w:szCs w:val="22"/>
        </w:rPr>
        <w:t>甲方开票信息：</w:t>
      </w:r>
    </w:p>
    <w:p w14:paraId="5A131D38" w14:textId="77777777" w:rsidR="002C513B" w:rsidRDefault="00000000">
      <w:pPr>
        <w:spacing w:line="276" w:lineRule="auto"/>
        <w:ind w:leftChars="392" w:left="941" w:firstLineChars="8" w:firstLine="18"/>
        <w:rPr>
          <w:color w:val="000000"/>
          <w:sz w:val="22"/>
          <w:szCs w:val="22"/>
        </w:rPr>
      </w:pPr>
      <w:r>
        <w:rPr>
          <w:rFonts w:hint="eastAsia"/>
          <w:color w:val="000000"/>
          <w:sz w:val="22"/>
          <w:szCs w:val="22"/>
        </w:rPr>
        <w:t>公司名称：上海捷信医药科技股份有限公司</w:t>
      </w:r>
    </w:p>
    <w:p w14:paraId="2A54D618" w14:textId="77777777" w:rsidR="002C513B" w:rsidRDefault="00000000">
      <w:pPr>
        <w:spacing w:line="276" w:lineRule="auto"/>
        <w:ind w:leftChars="392" w:left="941" w:firstLineChars="8" w:firstLine="18"/>
        <w:rPr>
          <w:color w:val="000000"/>
          <w:sz w:val="22"/>
          <w:szCs w:val="22"/>
        </w:rPr>
      </w:pPr>
      <w:r>
        <w:rPr>
          <w:rFonts w:hint="eastAsia"/>
          <w:color w:val="000000"/>
          <w:sz w:val="22"/>
          <w:szCs w:val="22"/>
        </w:rPr>
        <w:t>纳税识别号：</w:t>
      </w:r>
      <w:r>
        <w:rPr>
          <w:color w:val="000000"/>
          <w:sz w:val="22"/>
          <w:szCs w:val="22"/>
        </w:rPr>
        <w:t>9131000067625094XG</w:t>
      </w:r>
    </w:p>
    <w:p w14:paraId="13A62E03" w14:textId="77777777" w:rsidR="002C513B" w:rsidRDefault="00000000">
      <w:pPr>
        <w:spacing w:line="276" w:lineRule="auto"/>
        <w:ind w:leftChars="392" w:left="941" w:firstLineChars="8" w:firstLine="18"/>
        <w:rPr>
          <w:color w:val="000000"/>
          <w:sz w:val="22"/>
          <w:szCs w:val="22"/>
        </w:rPr>
      </w:pPr>
      <w:r>
        <w:rPr>
          <w:rFonts w:hint="eastAsia"/>
          <w:color w:val="000000"/>
          <w:sz w:val="22"/>
          <w:szCs w:val="22"/>
        </w:rPr>
        <w:t>开户银行：招商银行淮海支行</w:t>
      </w:r>
    </w:p>
    <w:p w14:paraId="693FF404" w14:textId="77777777" w:rsidR="002C513B" w:rsidRDefault="00000000">
      <w:pPr>
        <w:spacing w:line="276" w:lineRule="auto"/>
        <w:ind w:leftChars="392" w:left="941" w:firstLineChars="8" w:firstLine="18"/>
        <w:rPr>
          <w:color w:val="000000"/>
          <w:sz w:val="22"/>
          <w:szCs w:val="22"/>
        </w:rPr>
      </w:pPr>
      <w:r>
        <w:rPr>
          <w:rFonts w:hint="eastAsia"/>
          <w:color w:val="000000"/>
          <w:sz w:val="22"/>
          <w:szCs w:val="22"/>
        </w:rPr>
        <w:t>地址：上海市徐汇区广元西路</w:t>
      </w:r>
      <w:r>
        <w:rPr>
          <w:color w:val="000000"/>
          <w:sz w:val="22"/>
          <w:szCs w:val="22"/>
        </w:rPr>
        <w:t>315</w:t>
      </w:r>
      <w:r>
        <w:rPr>
          <w:rFonts w:hint="eastAsia"/>
          <w:color w:val="000000"/>
          <w:sz w:val="22"/>
          <w:szCs w:val="22"/>
        </w:rPr>
        <w:t>号</w:t>
      </w:r>
      <w:r>
        <w:rPr>
          <w:color w:val="000000"/>
          <w:sz w:val="22"/>
          <w:szCs w:val="22"/>
        </w:rPr>
        <w:t>9</w:t>
      </w:r>
      <w:r>
        <w:rPr>
          <w:rFonts w:hint="eastAsia"/>
          <w:color w:val="000000"/>
          <w:sz w:val="22"/>
          <w:szCs w:val="22"/>
        </w:rPr>
        <w:t>楼</w:t>
      </w:r>
      <w:r>
        <w:rPr>
          <w:color w:val="000000"/>
          <w:sz w:val="22"/>
          <w:szCs w:val="22"/>
        </w:rPr>
        <w:t>G</w:t>
      </w:r>
      <w:r>
        <w:rPr>
          <w:rFonts w:hint="eastAsia"/>
          <w:color w:val="000000"/>
          <w:sz w:val="22"/>
          <w:szCs w:val="22"/>
        </w:rPr>
        <w:t>座</w:t>
      </w:r>
    </w:p>
    <w:p w14:paraId="55812FDE" w14:textId="77777777" w:rsidR="002C513B" w:rsidRDefault="00000000">
      <w:pPr>
        <w:spacing w:line="276" w:lineRule="auto"/>
        <w:ind w:leftChars="392" w:left="941" w:firstLineChars="8" w:firstLine="18"/>
        <w:rPr>
          <w:color w:val="000000"/>
          <w:sz w:val="22"/>
          <w:szCs w:val="22"/>
        </w:rPr>
      </w:pPr>
      <w:r>
        <w:rPr>
          <w:rFonts w:hint="eastAsia"/>
          <w:color w:val="000000"/>
          <w:sz w:val="22"/>
          <w:szCs w:val="22"/>
        </w:rPr>
        <w:t>公司账号：</w:t>
      </w:r>
      <w:r>
        <w:rPr>
          <w:color w:val="000000"/>
          <w:sz w:val="22"/>
          <w:szCs w:val="22"/>
        </w:rPr>
        <w:t>121907416710602</w:t>
      </w:r>
    </w:p>
    <w:p w14:paraId="58163F7F" w14:textId="77777777" w:rsidR="002C513B" w:rsidRDefault="002C513B">
      <w:pPr>
        <w:spacing w:line="276" w:lineRule="auto"/>
        <w:ind w:leftChars="392" w:left="941" w:firstLineChars="8" w:firstLine="18"/>
        <w:rPr>
          <w:color w:val="000000"/>
          <w:sz w:val="22"/>
          <w:szCs w:val="22"/>
        </w:rPr>
      </w:pPr>
    </w:p>
    <w:p w14:paraId="688EE1E5" w14:textId="77777777" w:rsidR="002C513B" w:rsidRDefault="00000000">
      <w:pPr>
        <w:spacing w:line="276" w:lineRule="auto"/>
        <w:ind w:leftChars="392" w:left="941" w:firstLineChars="8" w:firstLine="18"/>
        <w:rPr>
          <w:color w:val="000000"/>
          <w:sz w:val="22"/>
          <w:szCs w:val="22"/>
        </w:rPr>
      </w:pPr>
      <w:r>
        <w:rPr>
          <w:rFonts w:hint="eastAsia"/>
          <w:color w:val="000000"/>
          <w:sz w:val="22"/>
          <w:szCs w:val="22"/>
        </w:rPr>
        <w:t>乙方收款信息：</w:t>
      </w:r>
    </w:p>
    <w:p w14:paraId="4C7D0A92" w14:textId="1CC6B766" w:rsidR="002C513B" w:rsidRDefault="00000000">
      <w:pPr>
        <w:spacing w:line="276" w:lineRule="auto"/>
        <w:ind w:leftChars="392" w:left="941" w:firstLineChars="8" w:firstLine="18"/>
        <w:rPr>
          <w:color w:val="000000"/>
          <w:sz w:val="22"/>
          <w:szCs w:val="22"/>
        </w:rPr>
      </w:pPr>
      <w:r>
        <w:rPr>
          <w:rFonts w:hint="eastAsia"/>
          <w:color w:val="000000"/>
          <w:sz w:val="22"/>
          <w:szCs w:val="22"/>
        </w:rPr>
        <w:t>公司名称：</w:t>
      </w:r>
      <w:r w:rsidR="00082FD0" w:rsidRPr="00082FD0">
        <w:rPr>
          <w:color w:val="000000"/>
          <w:sz w:val="22"/>
          <w:szCs w:val="22"/>
        </w:rPr>
        <w:t>上海麦田公共关系咨询有限公司</w:t>
      </w:r>
      <w:r>
        <w:rPr>
          <w:rFonts w:hint="eastAsia"/>
          <w:color w:val="000000"/>
          <w:sz w:val="22"/>
          <w:szCs w:val="22"/>
        </w:rPr>
        <w:t xml:space="preserve"> </w:t>
      </w:r>
    </w:p>
    <w:p w14:paraId="740B70F5" w14:textId="141C6CD7" w:rsidR="002C513B" w:rsidRDefault="00000000">
      <w:pPr>
        <w:spacing w:line="276" w:lineRule="auto"/>
        <w:ind w:leftChars="392" w:left="941" w:firstLineChars="8" w:firstLine="18"/>
        <w:rPr>
          <w:color w:val="000000"/>
          <w:sz w:val="22"/>
          <w:szCs w:val="22"/>
        </w:rPr>
      </w:pPr>
      <w:r>
        <w:rPr>
          <w:rFonts w:hint="eastAsia"/>
          <w:color w:val="000000"/>
          <w:sz w:val="22"/>
          <w:szCs w:val="22"/>
        </w:rPr>
        <w:t>纳税识别号：</w:t>
      </w:r>
      <w:r w:rsidR="00082FD0" w:rsidRPr="00082FD0">
        <w:rPr>
          <w:color w:val="000000"/>
          <w:sz w:val="22"/>
          <w:szCs w:val="22"/>
        </w:rPr>
        <w:t>91310118745630867T</w:t>
      </w:r>
      <w:r>
        <w:rPr>
          <w:color w:val="000000"/>
          <w:sz w:val="22"/>
          <w:szCs w:val="22"/>
        </w:rPr>
        <w:t xml:space="preserve"> </w:t>
      </w:r>
    </w:p>
    <w:p w14:paraId="75F952BF" w14:textId="31EF46DB" w:rsidR="002C513B" w:rsidRDefault="00000000">
      <w:pPr>
        <w:spacing w:line="276" w:lineRule="auto"/>
        <w:ind w:leftChars="392" w:left="941" w:firstLineChars="8" w:firstLine="18"/>
        <w:rPr>
          <w:color w:val="000000"/>
          <w:sz w:val="22"/>
          <w:szCs w:val="22"/>
        </w:rPr>
      </w:pPr>
      <w:r>
        <w:rPr>
          <w:rFonts w:hint="eastAsia"/>
          <w:color w:val="000000"/>
          <w:sz w:val="22"/>
          <w:szCs w:val="22"/>
        </w:rPr>
        <w:t>开户银行：</w:t>
      </w:r>
      <w:r w:rsidR="00082FD0" w:rsidRPr="00082FD0">
        <w:rPr>
          <w:color w:val="000000"/>
          <w:sz w:val="22"/>
          <w:szCs w:val="22"/>
        </w:rPr>
        <w:t>交通银行上海徐汇支行</w:t>
      </w:r>
      <w:r>
        <w:rPr>
          <w:rFonts w:hint="eastAsia"/>
          <w:color w:val="000000"/>
          <w:sz w:val="22"/>
          <w:szCs w:val="22"/>
        </w:rPr>
        <w:t xml:space="preserve"> </w:t>
      </w:r>
    </w:p>
    <w:p w14:paraId="78E87161" w14:textId="30B3D5DF" w:rsidR="002C513B" w:rsidRDefault="00000000">
      <w:pPr>
        <w:spacing w:line="276" w:lineRule="auto"/>
        <w:ind w:leftChars="392" w:left="941" w:firstLineChars="8" w:firstLine="18"/>
        <w:rPr>
          <w:color w:val="000000"/>
          <w:sz w:val="22"/>
          <w:szCs w:val="22"/>
        </w:rPr>
      </w:pPr>
      <w:r>
        <w:rPr>
          <w:rFonts w:hint="eastAsia"/>
          <w:color w:val="000000"/>
          <w:sz w:val="22"/>
          <w:szCs w:val="22"/>
        </w:rPr>
        <w:t>地址：</w:t>
      </w:r>
      <w:r w:rsidR="00082FD0" w:rsidRPr="00082FD0">
        <w:rPr>
          <w:color w:val="000000"/>
          <w:sz w:val="22"/>
          <w:szCs w:val="22"/>
        </w:rPr>
        <w:t>上海市静安区成都北路</w:t>
      </w:r>
      <w:r w:rsidR="00082FD0" w:rsidRPr="00082FD0">
        <w:rPr>
          <w:color w:val="000000"/>
          <w:sz w:val="22"/>
          <w:szCs w:val="22"/>
        </w:rPr>
        <w:t xml:space="preserve"> 333 </w:t>
      </w:r>
      <w:r w:rsidR="00082FD0" w:rsidRPr="00082FD0">
        <w:rPr>
          <w:color w:val="000000"/>
          <w:sz w:val="22"/>
          <w:szCs w:val="22"/>
        </w:rPr>
        <w:t>号招商局广场南楼</w:t>
      </w:r>
      <w:r w:rsidR="00082FD0" w:rsidRPr="00082FD0">
        <w:rPr>
          <w:color w:val="000000"/>
          <w:sz w:val="22"/>
          <w:szCs w:val="22"/>
        </w:rPr>
        <w:t xml:space="preserve"> 26 </w:t>
      </w:r>
      <w:r w:rsidR="00082FD0" w:rsidRPr="00082FD0">
        <w:rPr>
          <w:color w:val="000000"/>
          <w:sz w:val="22"/>
          <w:szCs w:val="22"/>
        </w:rPr>
        <w:t>楼</w:t>
      </w:r>
      <w:r>
        <w:rPr>
          <w:rFonts w:hint="eastAsia"/>
          <w:color w:val="000000"/>
          <w:sz w:val="22"/>
          <w:szCs w:val="22"/>
        </w:rPr>
        <w:t xml:space="preserve"> </w:t>
      </w:r>
    </w:p>
    <w:p w14:paraId="08528A28" w14:textId="3738949B" w:rsidR="002C513B" w:rsidRDefault="00000000">
      <w:pPr>
        <w:spacing w:line="276" w:lineRule="auto"/>
        <w:ind w:leftChars="392" w:left="941" w:firstLineChars="8" w:firstLine="18"/>
        <w:rPr>
          <w:color w:val="000000"/>
          <w:sz w:val="22"/>
          <w:szCs w:val="22"/>
        </w:rPr>
      </w:pPr>
      <w:r>
        <w:rPr>
          <w:rFonts w:hint="eastAsia"/>
          <w:color w:val="000000"/>
          <w:sz w:val="22"/>
          <w:szCs w:val="22"/>
        </w:rPr>
        <w:t>账号：</w:t>
      </w:r>
      <w:r w:rsidR="00082FD0" w:rsidRPr="00082FD0">
        <w:rPr>
          <w:color w:val="000000"/>
          <w:sz w:val="22"/>
          <w:szCs w:val="22"/>
        </w:rPr>
        <w:t>310066179018800063802</w:t>
      </w:r>
      <w:r>
        <w:rPr>
          <w:color w:val="000000"/>
          <w:sz w:val="22"/>
          <w:szCs w:val="22"/>
        </w:rPr>
        <w:t xml:space="preserve"> </w:t>
      </w:r>
    </w:p>
    <w:p w14:paraId="618AD401" w14:textId="77777777" w:rsidR="002C513B" w:rsidRDefault="002C513B">
      <w:pPr>
        <w:spacing w:line="276" w:lineRule="auto"/>
        <w:ind w:leftChars="392" w:left="941" w:firstLineChars="8" w:firstLine="18"/>
        <w:rPr>
          <w:color w:val="000000"/>
          <w:sz w:val="22"/>
          <w:szCs w:val="22"/>
        </w:rPr>
      </w:pPr>
    </w:p>
    <w:p w14:paraId="25F42266" w14:textId="77777777" w:rsidR="002C513B" w:rsidRDefault="00000000">
      <w:pPr>
        <w:tabs>
          <w:tab w:val="left" w:pos="2310"/>
        </w:tabs>
        <w:ind w:firstLine="460"/>
        <w:rPr>
          <w:sz w:val="22"/>
          <w:szCs w:val="22"/>
        </w:rPr>
      </w:pPr>
      <w:r>
        <w:rPr>
          <w:rFonts w:hint="eastAsia"/>
          <w:b/>
          <w:sz w:val="22"/>
        </w:rPr>
        <w:t>第</w:t>
      </w:r>
      <w:r>
        <w:rPr>
          <w:rFonts w:hint="eastAsia"/>
          <w:b/>
          <w:sz w:val="22"/>
        </w:rPr>
        <w:t>5</w:t>
      </w:r>
      <w:r>
        <w:rPr>
          <w:rFonts w:hint="eastAsia"/>
          <w:b/>
          <w:sz w:val="22"/>
        </w:rPr>
        <w:t>条</w:t>
      </w:r>
      <w:r>
        <w:rPr>
          <w:rFonts w:hint="eastAsia"/>
          <w:b/>
          <w:sz w:val="22"/>
        </w:rPr>
        <w:t xml:space="preserve"> </w:t>
      </w:r>
      <w:r>
        <w:rPr>
          <w:b/>
          <w:sz w:val="22"/>
        </w:rPr>
        <w:t xml:space="preserve"> </w:t>
      </w:r>
      <w:r>
        <w:rPr>
          <w:b/>
          <w:sz w:val="22"/>
        </w:rPr>
        <w:t>声明和保证</w:t>
      </w:r>
    </w:p>
    <w:p w14:paraId="21D87C72" w14:textId="77777777" w:rsidR="002C513B" w:rsidRDefault="00000000">
      <w:pPr>
        <w:pStyle w:val="11"/>
        <w:widowControl w:val="0"/>
        <w:shd w:val="clear" w:color="auto" w:fill="auto"/>
        <w:spacing w:after="0" w:line="240" w:lineRule="auto"/>
        <w:rPr>
          <w:rFonts w:ascii="Times New Roman" w:eastAsiaTheme="minorEastAsia" w:hAnsi="Times New Roman"/>
          <w:szCs w:val="24"/>
        </w:rPr>
      </w:pPr>
      <w:r>
        <w:rPr>
          <w:rFonts w:ascii="Times New Roman" w:eastAsiaTheme="minorEastAsia" w:hAnsi="Times New Roman" w:hint="eastAsia"/>
          <w:szCs w:val="24"/>
        </w:rPr>
        <w:t>乙方声明并保证：</w:t>
      </w:r>
    </w:p>
    <w:p w14:paraId="092AEFA5" w14:textId="77777777" w:rsidR="002C513B" w:rsidRDefault="00000000">
      <w:pPr>
        <w:pStyle w:val="11"/>
        <w:widowControl w:val="0"/>
        <w:shd w:val="clear" w:color="auto" w:fill="auto"/>
        <w:spacing w:after="0" w:line="240" w:lineRule="auto"/>
        <w:ind w:left="733" w:hangingChars="333" w:hanging="733"/>
        <w:rPr>
          <w:rFonts w:ascii="Times New Roman" w:eastAsiaTheme="minorEastAsia" w:hAnsi="Times New Roman"/>
          <w:szCs w:val="24"/>
        </w:rPr>
      </w:pPr>
      <w:r>
        <w:rPr>
          <w:rFonts w:ascii="宋体" w:hAnsi="宋体" w:cs="宋体" w:hint="eastAsia"/>
          <w:szCs w:val="24"/>
        </w:rPr>
        <w:t>5.1</w:t>
      </w:r>
      <w:r>
        <w:rPr>
          <w:rFonts w:ascii="Times New Roman" w:eastAsiaTheme="minorEastAsia" w:hAnsi="Times New Roman" w:hint="eastAsia"/>
          <w:szCs w:val="24"/>
        </w:rPr>
        <w:t xml:space="preserve">    </w:t>
      </w:r>
      <w:r>
        <w:rPr>
          <w:rFonts w:ascii="Times New Roman" w:eastAsiaTheme="minorEastAsia" w:hAnsi="Times New Roman" w:hint="eastAsia"/>
          <w:szCs w:val="24"/>
        </w:rPr>
        <w:t>其为依照其公司设立地点的法律法规规定组建并合法存在的公司，其提供服务须完全符合适用法律法规的规定。</w:t>
      </w:r>
    </w:p>
    <w:p w14:paraId="4F383254" w14:textId="77777777" w:rsidR="002C513B" w:rsidRDefault="002C513B">
      <w:pPr>
        <w:pStyle w:val="11"/>
        <w:widowControl w:val="0"/>
        <w:shd w:val="clear" w:color="auto" w:fill="auto"/>
        <w:spacing w:after="0" w:line="240" w:lineRule="auto"/>
        <w:ind w:left="733" w:hangingChars="333" w:hanging="733"/>
        <w:rPr>
          <w:rFonts w:ascii="Times New Roman" w:eastAsiaTheme="minorEastAsia" w:hAnsi="Times New Roman"/>
          <w:szCs w:val="24"/>
        </w:rPr>
      </w:pPr>
    </w:p>
    <w:p w14:paraId="39EFB2DB" w14:textId="77777777" w:rsidR="002C513B" w:rsidRDefault="00000000">
      <w:pPr>
        <w:pStyle w:val="11"/>
        <w:widowControl w:val="0"/>
        <w:numPr>
          <w:ilvl w:val="1"/>
          <w:numId w:val="2"/>
        </w:numPr>
        <w:shd w:val="clear" w:color="auto" w:fill="auto"/>
        <w:spacing w:after="0" w:line="240" w:lineRule="auto"/>
        <w:ind w:left="715" w:hangingChars="325" w:hanging="715"/>
        <w:rPr>
          <w:rFonts w:ascii="宋体" w:hAnsi="宋体" w:cs="宋体"/>
        </w:rPr>
      </w:pPr>
      <w:r>
        <w:rPr>
          <w:rFonts w:ascii="宋体" w:hAnsi="宋体" w:cs="宋体" w:hint="eastAsia"/>
        </w:rPr>
        <w:t>其已采取所有必要措施对本协议的签署、交付及执行进行授权。</w:t>
      </w:r>
    </w:p>
    <w:p w14:paraId="3BAD5C71" w14:textId="77777777" w:rsidR="002C513B" w:rsidRDefault="002C513B">
      <w:pPr>
        <w:pStyle w:val="11"/>
        <w:widowControl w:val="0"/>
        <w:numPr>
          <w:ilvl w:val="255"/>
          <w:numId w:val="0"/>
        </w:numPr>
        <w:shd w:val="clear" w:color="auto" w:fill="auto"/>
        <w:spacing w:after="0" w:line="240" w:lineRule="auto"/>
        <w:ind w:leftChars="-325" w:left="-780"/>
        <w:rPr>
          <w:rFonts w:ascii="宋体" w:hAnsi="宋体" w:cs="宋体"/>
        </w:rPr>
      </w:pPr>
    </w:p>
    <w:p w14:paraId="04C02F93" w14:textId="77777777" w:rsidR="002C513B" w:rsidRDefault="00000000">
      <w:pPr>
        <w:pStyle w:val="11"/>
        <w:widowControl w:val="0"/>
        <w:numPr>
          <w:ilvl w:val="1"/>
          <w:numId w:val="2"/>
        </w:numPr>
        <w:shd w:val="clear" w:color="auto" w:fill="auto"/>
        <w:spacing w:after="0" w:line="240" w:lineRule="auto"/>
        <w:ind w:left="715" w:hangingChars="325" w:hanging="715"/>
        <w:rPr>
          <w:rFonts w:ascii="宋体" w:hAnsi="宋体" w:cs="宋体"/>
        </w:rPr>
      </w:pPr>
      <w:r>
        <w:rPr>
          <w:rFonts w:ascii="宋体" w:hAnsi="宋体" w:cs="宋体" w:hint="eastAsia"/>
        </w:rPr>
        <w:t>其有权签订本协议并履行其在本协议项下的义务，并且无需任何其他人的同意。</w:t>
      </w:r>
    </w:p>
    <w:p w14:paraId="5BEDC9AE" w14:textId="77777777" w:rsidR="002C513B" w:rsidRDefault="002C513B">
      <w:pPr>
        <w:pStyle w:val="11"/>
        <w:widowControl w:val="0"/>
        <w:numPr>
          <w:ilvl w:val="255"/>
          <w:numId w:val="0"/>
        </w:numPr>
        <w:shd w:val="clear" w:color="auto" w:fill="auto"/>
        <w:spacing w:after="0" w:line="240" w:lineRule="auto"/>
        <w:ind w:leftChars="-325" w:left="-780"/>
        <w:rPr>
          <w:rFonts w:ascii="宋体" w:hAnsi="宋体" w:cs="宋体"/>
        </w:rPr>
      </w:pPr>
    </w:p>
    <w:p w14:paraId="4C5F09A7" w14:textId="77777777" w:rsidR="002C513B" w:rsidRDefault="00000000">
      <w:pPr>
        <w:pStyle w:val="11"/>
        <w:widowControl w:val="0"/>
        <w:numPr>
          <w:ilvl w:val="1"/>
          <w:numId w:val="2"/>
        </w:numPr>
        <w:shd w:val="clear" w:color="auto" w:fill="auto"/>
        <w:spacing w:after="0" w:line="240" w:lineRule="auto"/>
        <w:ind w:left="715" w:hangingChars="325" w:hanging="715"/>
        <w:rPr>
          <w:rFonts w:ascii="宋体" w:hAnsi="宋体" w:cs="宋体"/>
        </w:rPr>
      </w:pPr>
      <w:r>
        <w:rPr>
          <w:rFonts w:ascii="宋体" w:hAnsi="宋体" w:cs="宋体" w:hint="eastAsia"/>
        </w:rPr>
        <w:t>其已获得并将保有履行服务及继续营业所必须的现有的所有同意、登记、文件、执照及批准。</w:t>
      </w:r>
    </w:p>
    <w:p w14:paraId="750225A7" w14:textId="77777777" w:rsidR="002C513B" w:rsidRDefault="002C513B">
      <w:pPr>
        <w:pStyle w:val="11"/>
        <w:widowControl w:val="0"/>
        <w:numPr>
          <w:ilvl w:val="255"/>
          <w:numId w:val="0"/>
        </w:numPr>
        <w:shd w:val="clear" w:color="auto" w:fill="auto"/>
        <w:spacing w:after="0" w:line="240" w:lineRule="auto"/>
        <w:ind w:leftChars="-325" w:left="-780"/>
        <w:rPr>
          <w:rFonts w:ascii="宋体" w:hAnsi="宋体" w:cs="宋体"/>
        </w:rPr>
      </w:pPr>
    </w:p>
    <w:p w14:paraId="6E6B7DA3" w14:textId="77777777" w:rsidR="002C513B" w:rsidRDefault="00000000">
      <w:pPr>
        <w:pStyle w:val="11"/>
        <w:widowControl w:val="0"/>
        <w:numPr>
          <w:ilvl w:val="1"/>
          <w:numId w:val="2"/>
        </w:numPr>
        <w:shd w:val="clear" w:color="auto" w:fill="auto"/>
        <w:spacing w:after="0" w:line="240" w:lineRule="auto"/>
        <w:ind w:left="715" w:hangingChars="325" w:hanging="715"/>
        <w:rPr>
          <w:rFonts w:ascii="宋体" w:hAnsi="宋体" w:cs="宋体"/>
          <w:bCs/>
          <w:color w:val="000000"/>
        </w:rPr>
      </w:pPr>
      <w:r>
        <w:rPr>
          <w:rFonts w:ascii="宋体" w:hAnsi="宋体" w:cs="宋体" w:hint="eastAsia"/>
        </w:rPr>
        <w:t>提供应有的谨慎、专业的服务，遵循行业标准，且提供的服务须符合本协议及甲方</w:t>
      </w:r>
      <w:r>
        <w:rPr>
          <w:rFonts w:ascii="宋体" w:hAnsi="宋体" w:cs="宋体" w:hint="eastAsia"/>
          <w:bCs/>
          <w:color w:val="000000"/>
        </w:rPr>
        <w:t>的要求。</w:t>
      </w:r>
    </w:p>
    <w:p w14:paraId="2CBFCDBA" w14:textId="77777777" w:rsidR="002C513B" w:rsidRDefault="00000000">
      <w:pPr>
        <w:pStyle w:val="11"/>
        <w:widowControl w:val="0"/>
        <w:numPr>
          <w:ilvl w:val="1"/>
          <w:numId w:val="2"/>
        </w:numPr>
        <w:shd w:val="clear" w:color="auto" w:fill="auto"/>
        <w:spacing w:after="0" w:line="240" w:lineRule="auto"/>
        <w:ind w:hanging="785"/>
        <w:rPr>
          <w:rFonts w:ascii="宋体" w:hAnsi="宋体" w:cs="宋体"/>
          <w:bCs/>
          <w:color w:val="000000"/>
        </w:rPr>
      </w:pPr>
      <w:r>
        <w:rPr>
          <w:rFonts w:ascii="宋体" w:hAnsi="宋体" w:cs="宋体" w:hint="eastAsia"/>
          <w:bCs/>
          <w:color w:val="000000"/>
        </w:rPr>
        <w:t>提供的服务及与服务有关的任何材料将：</w:t>
      </w:r>
    </w:p>
    <w:p w14:paraId="5544279E" w14:textId="77777777" w:rsidR="002C513B" w:rsidRDefault="00000000">
      <w:pPr>
        <w:pStyle w:val="21"/>
        <w:numPr>
          <w:ilvl w:val="0"/>
          <w:numId w:val="3"/>
        </w:numPr>
        <w:shd w:val="clear" w:color="auto" w:fill="auto"/>
        <w:spacing w:after="0" w:line="240" w:lineRule="auto"/>
        <w:ind w:left="1134" w:hanging="425"/>
        <w:jc w:val="both"/>
        <w:rPr>
          <w:rFonts w:cs="宋体"/>
          <w:iCs/>
          <w:color w:val="000000"/>
          <w:sz w:val="22"/>
          <w:szCs w:val="22"/>
        </w:rPr>
      </w:pPr>
      <w:r>
        <w:rPr>
          <w:rFonts w:cs="宋体" w:hint="eastAsia"/>
          <w:iCs/>
          <w:color w:val="000000"/>
          <w:sz w:val="22"/>
          <w:szCs w:val="22"/>
        </w:rPr>
        <w:t>与乙方所知的所需服务的任何目的相适应；</w:t>
      </w:r>
    </w:p>
    <w:p w14:paraId="32B0CA71" w14:textId="77777777" w:rsidR="002C513B" w:rsidRDefault="00000000">
      <w:pPr>
        <w:pStyle w:val="21"/>
        <w:numPr>
          <w:ilvl w:val="0"/>
          <w:numId w:val="3"/>
        </w:numPr>
        <w:shd w:val="clear" w:color="auto" w:fill="auto"/>
        <w:spacing w:after="0" w:line="240" w:lineRule="auto"/>
        <w:ind w:left="1134" w:hanging="425"/>
        <w:jc w:val="both"/>
        <w:rPr>
          <w:rFonts w:cs="宋体"/>
          <w:iCs/>
          <w:color w:val="000000"/>
          <w:sz w:val="22"/>
          <w:szCs w:val="22"/>
        </w:rPr>
      </w:pPr>
      <w:r>
        <w:rPr>
          <w:rFonts w:cs="宋体" w:hint="eastAsia"/>
          <w:iCs/>
          <w:color w:val="000000"/>
          <w:sz w:val="22"/>
          <w:szCs w:val="22"/>
        </w:rPr>
        <w:t>具有乙方所知的、可以达成甲方希望服务所达成的任何效果及目的所需的性质及品质。</w:t>
      </w:r>
    </w:p>
    <w:p w14:paraId="4353160F" w14:textId="77777777" w:rsidR="002C513B" w:rsidRDefault="002C513B">
      <w:pPr>
        <w:pStyle w:val="21"/>
        <w:numPr>
          <w:ilvl w:val="255"/>
          <w:numId w:val="0"/>
        </w:numPr>
        <w:shd w:val="clear" w:color="auto" w:fill="auto"/>
        <w:spacing w:after="0" w:line="240" w:lineRule="auto"/>
        <w:ind w:left="709"/>
        <w:jc w:val="both"/>
        <w:rPr>
          <w:rFonts w:cs="宋体"/>
          <w:iCs/>
          <w:color w:val="000000"/>
          <w:sz w:val="22"/>
          <w:szCs w:val="22"/>
        </w:rPr>
      </w:pPr>
    </w:p>
    <w:p w14:paraId="65822273" w14:textId="77777777" w:rsidR="002C513B" w:rsidRDefault="00000000">
      <w:pPr>
        <w:pStyle w:val="21"/>
        <w:numPr>
          <w:ilvl w:val="1"/>
          <w:numId w:val="2"/>
        </w:numPr>
        <w:shd w:val="clear" w:color="auto" w:fill="auto"/>
        <w:spacing w:after="0" w:line="240" w:lineRule="auto"/>
        <w:ind w:left="724" w:hangingChars="329" w:hanging="724"/>
        <w:jc w:val="both"/>
        <w:rPr>
          <w:rFonts w:cs="宋体"/>
          <w:bCs/>
          <w:color w:val="000000"/>
          <w:sz w:val="22"/>
          <w:szCs w:val="22"/>
        </w:rPr>
      </w:pPr>
      <w:r>
        <w:rPr>
          <w:rFonts w:cs="宋体" w:hint="eastAsia"/>
          <w:bCs/>
          <w:color w:val="000000"/>
          <w:sz w:val="22"/>
          <w:szCs w:val="22"/>
        </w:rPr>
        <w:t>提供的服务将不会侵犯任何第三方的合法权益。</w:t>
      </w:r>
    </w:p>
    <w:p w14:paraId="4C709049" w14:textId="77777777" w:rsidR="002C513B" w:rsidRDefault="002C513B">
      <w:pPr>
        <w:pStyle w:val="21"/>
        <w:numPr>
          <w:ilvl w:val="255"/>
          <w:numId w:val="0"/>
        </w:numPr>
        <w:shd w:val="clear" w:color="auto" w:fill="auto"/>
        <w:spacing w:after="0" w:line="240" w:lineRule="auto"/>
        <w:ind w:left="724" w:hangingChars="329" w:hanging="724"/>
        <w:jc w:val="both"/>
        <w:rPr>
          <w:rFonts w:cs="宋体"/>
          <w:bCs/>
          <w:color w:val="000000"/>
          <w:sz w:val="22"/>
          <w:szCs w:val="22"/>
        </w:rPr>
      </w:pPr>
    </w:p>
    <w:p w14:paraId="155C19B0" w14:textId="7D13A516" w:rsidR="002C513B" w:rsidRDefault="00000000">
      <w:pPr>
        <w:pStyle w:val="11"/>
        <w:widowControl w:val="0"/>
        <w:numPr>
          <w:ilvl w:val="1"/>
          <w:numId w:val="2"/>
        </w:numPr>
        <w:shd w:val="clear" w:color="auto" w:fill="auto"/>
        <w:spacing w:after="0" w:line="240" w:lineRule="auto"/>
        <w:ind w:left="724" w:hangingChars="329" w:hanging="724"/>
        <w:rPr>
          <w:rFonts w:ascii="宋体" w:hAnsi="宋体" w:cs="宋体"/>
          <w:bCs/>
          <w:color w:val="000000"/>
        </w:rPr>
      </w:pPr>
      <w:commentRangeStart w:id="31"/>
      <w:r>
        <w:rPr>
          <w:rFonts w:ascii="宋体" w:hAnsi="宋体" w:cs="宋体" w:hint="eastAsia"/>
          <w:bCs/>
          <w:color w:val="000000"/>
        </w:rPr>
        <w:t>乙方应遵守《中华人民共和国劳动法》、《中华人民共和国劳动合同法》等相关法律法规的规定，与乙方服务人员签订劳动合同，定期足额发放工资、奖金，并办理相关工伤、医疗、养老及失业等社会保险（以下统称“各项社会保险”）事宜并足额缴纳上述各项社会保险费用，并加强对乙方服务人员的安全卫生管理。若</w:t>
      </w:r>
      <w:ins w:id="32" w:author="Runyi" w:date="2024-08-14T14:51:00Z" w16du:dateUtc="2024-08-14T06:51:00Z">
        <w:r w:rsidR="001C3EA6">
          <w:rPr>
            <w:rFonts w:ascii="宋体" w:hAnsi="宋体" w:cs="宋体" w:hint="eastAsia"/>
            <w:bCs/>
            <w:color w:val="000000"/>
          </w:rPr>
          <w:t>因乙方原因</w:t>
        </w:r>
      </w:ins>
      <w:ins w:id="33" w:author="kinki fang" w:date="2024-08-15T14:50:00Z" w16du:dateUtc="2024-08-15T06:50:00Z">
        <w:r w:rsidR="0005126B">
          <w:rPr>
            <w:rFonts w:ascii="宋体" w:hAnsi="宋体" w:cs="宋体" w:hint="eastAsia"/>
            <w:bCs/>
            <w:color w:val="000000"/>
          </w:rPr>
          <w:t>，</w:t>
        </w:r>
      </w:ins>
      <w:ins w:id="34" w:author="Runyi" w:date="2024-08-14T14:51:00Z" w16du:dateUtc="2024-08-14T06:51:00Z">
        <w:del w:id="35" w:author="kinki fang" w:date="2024-08-15T14:50:00Z" w16du:dateUtc="2024-08-15T06:50:00Z">
          <w:r w:rsidR="001C3EA6" w:rsidDel="0005126B">
            <w:rPr>
              <w:rFonts w:ascii="宋体" w:hAnsi="宋体" w:cs="宋体" w:hint="eastAsia"/>
              <w:bCs/>
              <w:color w:val="000000"/>
            </w:rPr>
            <w:delText>，比如</w:delText>
          </w:r>
        </w:del>
      </w:ins>
      <w:r>
        <w:rPr>
          <w:rFonts w:ascii="宋体" w:hAnsi="宋体" w:cs="宋体" w:hint="eastAsia"/>
          <w:bCs/>
          <w:color w:val="000000"/>
        </w:rPr>
        <w:t>乙方未及时与其乙方服务人员签订劳动合同或未及时为其办理上述相关事宜造成劳动纠纷的，乙方必须妥善解决，如因此给甲方造成任何损失的，乙方应当承担全部赔偿责任。</w:t>
      </w:r>
      <w:commentRangeEnd w:id="31"/>
      <w:r w:rsidR="001C3EA6">
        <w:rPr>
          <w:rStyle w:val="af"/>
          <w:rFonts w:asciiTheme="minorHAnsi" w:eastAsiaTheme="minorEastAsia" w:hAnsiTheme="minorHAnsi" w:cstheme="minorBidi"/>
          <w:kern w:val="2"/>
        </w:rPr>
        <w:commentReference w:id="31"/>
      </w:r>
      <w:ins w:id="36" w:author="Runyi" w:date="2024-08-14T14:52:00Z">
        <w:r w:rsidR="001C3EA6" w:rsidRPr="001C3EA6">
          <w:rPr>
            <w:rFonts w:ascii="宋体" w:hAnsi="宋体" w:cs="宋体"/>
            <w:bCs/>
            <w:color w:val="000000"/>
          </w:rPr>
          <w:t>如因非乙方原因（如政策变动等）导致的</w:t>
        </w:r>
      </w:ins>
      <w:ins w:id="37" w:author="Runyi" w:date="2024-08-14T14:52:00Z" w16du:dateUtc="2024-08-14T06:52:00Z">
        <w:r w:rsidR="001C3EA6">
          <w:rPr>
            <w:rFonts w:ascii="宋体" w:hAnsi="宋体" w:cs="宋体" w:hint="eastAsia"/>
            <w:bCs/>
            <w:color w:val="000000"/>
          </w:rPr>
          <w:t>劳动</w:t>
        </w:r>
      </w:ins>
      <w:ins w:id="38" w:author="Runyi" w:date="2024-08-14T14:52:00Z">
        <w:r w:rsidR="001C3EA6" w:rsidRPr="001C3EA6">
          <w:rPr>
            <w:rFonts w:ascii="宋体" w:hAnsi="宋体" w:cs="宋体"/>
            <w:bCs/>
            <w:color w:val="000000"/>
          </w:rPr>
          <w:t>纠纷，乙方不承担相关责任。</w:t>
        </w:r>
      </w:ins>
    </w:p>
    <w:p w14:paraId="09522E43" w14:textId="77777777" w:rsidR="002C513B" w:rsidRDefault="002C513B">
      <w:pPr>
        <w:pStyle w:val="11"/>
        <w:widowControl w:val="0"/>
        <w:numPr>
          <w:ilvl w:val="255"/>
          <w:numId w:val="0"/>
        </w:numPr>
        <w:shd w:val="clear" w:color="auto" w:fill="auto"/>
        <w:spacing w:after="0" w:line="240" w:lineRule="auto"/>
        <w:ind w:left="724" w:hangingChars="329" w:hanging="724"/>
        <w:rPr>
          <w:rFonts w:ascii="宋体" w:hAnsi="宋体" w:cs="宋体"/>
          <w:bCs/>
          <w:color w:val="000000"/>
        </w:rPr>
      </w:pPr>
    </w:p>
    <w:p w14:paraId="30C57218" w14:textId="4DC5F153" w:rsidR="002C513B" w:rsidRDefault="00000000">
      <w:pPr>
        <w:pStyle w:val="11"/>
        <w:widowControl w:val="0"/>
        <w:numPr>
          <w:ilvl w:val="1"/>
          <w:numId w:val="2"/>
        </w:numPr>
        <w:shd w:val="clear" w:color="auto" w:fill="auto"/>
        <w:spacing w:after="0" w:line="240" w:lineRule="auto"/>
        <w:ind w:left="724" w:hangingChars="329" w:hanging="724"/>
        <w:rPr>
          <w:rFonts w:ascii="宋体" w:hAnsi="宋体" w:cs="宋体"/>
          <w:bCs/>
          <w:color w:val="000000"/>
        </w:rPr>
      </w:pPr>
      <w:r>
        <w:rPr>
          <w:rFonts w:ascii="宋体" w:hAnsi="宋体" w:cs="宋体" w:hint="eastAsia"/>
          <w:bCs/>
          <w:color w:val="000000"/>
        </w:rPr>
        <w:t>乙方提供本协议项下服务引起的任何人员的人身伤亡和/或甲方和/或任何第三方的财产损失</w:t>
      </w:r>
      <w:ins w:id="39" w:author="Runyi" w:date="2024-08-14T14:53:00Z" w16du:dateUtc="2024-08-14T06:53:00Z">
        <w:r w:rsidR="000F2163">
          <w:rPr>
            <w:rFonts w:ascii="宋体" w:hAnsi="宋体" w:cs="宋体" w:hint="eastAsia"/>
            <w:bCs/>
            <w:color w:val="000000"/>
          </w:rPr>
          <w:t>，</w:t>
        </w:r>
      </w:ins>
      <w:ins w:id="40" w:author="Runyi" w:date="2024-08-14T14:53:00Z">
        <w:r w:rsidR="000F2163" w:rsidRPr="000F2163">
          <w:rPr>
            <w:rFonts w:ascii="宋体" w:hAnsi="宋体" w:cs="宋体"/>
            <w:bCs/>
            <w:color w:val="000000"/>
          </w:rPr>
          <w:t>若因乙方的故意行为、重大过失或违反本协议的义务</w:t>
        </w:r>
      </w:ins>
      <w:r>
        <w:rPr>
          <w:rFonts w:ascii="宋体" w:hAnsi="宋体" w:cs="宋体" w:hint="eastAsia"/>
          <w:bCs/>
          <w:color w:val="000000"/>
        </w:rPr>
        <w:t>所导致的任何责任、损失、索赔或诉讼，均由乙方单方面承担责任，乙方应使甲方免除这方面的责任或赔偿甲方因此遭受的一切损失。</w:t>
      </w:r>
      <w:ins w:id="41" w:author="Runyi" w:date="2024-08-14T14:54:00Z">
        <w:r w:rsidR="000F2163" w:rsidRPr="000F2163">
          <w:rPr>
            <w:rFonts w:ascii="宋体" w:hAnsi="宋体" w:cs="宋体"/>
            <w:bCs/>
            <w:color w:val="000000"/>
          </w:rPr>
          <w:t>但若</w:t>
        </w:r>
      </w:ins>
      <w:ins w:id="42" w:author="Runyi" w:date="2024-08-14T14:54:00Z" w16du:dateUtc="2024-08-14T06:54:00Z">
        <w:r w:rsidR="000F2163">
          <w:rPr>
            <w:rFonts w:ascii="宋体" w:hAnsi="宋体" w:cs="宋体" w:hint="eastAsia"/>
            <w:bCs/>
            <w:color w:val="000000"/>
          </w:rPr>
          <w:t>该</w:t>
        </w:r>
      </w:ins>
      <w:ins w:id="43" w:author="Runyi" w:date="2024-08-14T14:54:00Z">
        <w:r w:rsidR="000F2163" w:rsidRPr="000F2163">
          <w:rPr>
            <w:rFonts w:ascii="宋体" w:hAnsi="宋体" w:cs="宋体"/>
            <w:bCs/>
            <w:color w:val="000000"/>
          </w:rPr>
          <w:t>损失是由于甲方提供的</w:t>
        </w:r>
        <w:r w:rsidR="000F2163" w:rsidRPr="000F2163">
          <w:rPr>
            <w:rFonts w:ascii="宋体" w:hAnsi="宋体" w:cs="宋体"/>
            <w:bCs/>
            <w:color w:val="000000"/>
          </w:rPr>
          <w:lastRenderedPageBreak/>
          <w:t>材料、信息不准确或甲方指示不当等非乙方原因导致的，乙方不承担责任。双方应在出现损失时共同协商，合理分配责任。</w:t>
        </w:r>
      </w:ins>
    </w:p>
    <w:p w14:paraId="21B6CD93" w14:textId="77777777" w:rsidR="002C513B" w:rsidRDefault="002C513B">
      <w:pPr>
        <w:pStyle w:val="11"/>
        <w:widowControl w:val="0"/>
        <w:numPr>
          <w:ilvl w:val="255"/>
          <w:numId w:val="0"/>
        </w:numPr>
        <w:shd w:val="clear" w:color="auto" w:fill="auto"/>
        <w:spacing w:after="0" w:line="240" w:lineRule="auto"/>
        <w:ind w:left="724" w:hangingChars="329" w:hanging="724"/>
        <w:rPr>
          <w:rFonts w:ascii="宋体" w:hAnsi="宋体" w:cs="宋体"/>
          <w:bCs/>
          <w:color w:val="000000"/>
        </w:rPr>
      </w:pPr>
    </w:p>
    <w:p w14:paraId="7CF9457C" w14:textId="77777777" w:rsidR="002C513B" w:rsidRDefault="00000000">
      <w:pPr>
        <w:pStyle w:val="11"/>
        <w:widowControl w:val="0"/>
        <w:numPr>
          <w:ilvl w:val="1"/>
          <w:numId w:val="2"/>
        </w:numPr>
        <w:shd w:val="clear" w:color="auto" w:fill="auto"/>
        <w:spacing w:after="0" w:line="240" w:lineRule="auto"/>
        <w:ind w:left="724" w:hangingChars="329" w:hanging="724"/>
        <w:rPr>
          <w:rFonts w:ascii="宋体" w:hAnsi="宋体" w:cs="宋体"/>
          <w:bCs/>
          <w:color w:val="000000"/>
        </w:rPr>
      </w:pPr>
      <w:r>
        <w:rPr>
          <w:rFonts w:ascii="宋体" w:hAnsi="宋体" w:cs="宋体" w:hint="eastAsia"/>
          <w:bCs/>
          <w:color w:val="000000"/>
        </w:rPr>
        <w:t>乙方在没有征得甲方事前书面同意的情况下，不得在任何广告、商业展示或公开陈述中，或者出于其它任何商业目的，提及本协议（包括但不限于本协议履行情况等）和/或使用甲方或其关联公司的名称、商标或标志或其任何缩写或改编。</w:t>
      </w:r>
    </w:p>
    <w:p w14:paraId="01EB9206" w14:textId="77777777" w:rsidR="002C513B" w:rsidRDefault="002C513B">
      <w:pPr>
        <w:pStyle w:val="11"/>
        <w:widowControl w:val="0"/>
        <w:numPr>
          <w:ilvl w:val="255"/>
          <w:numId w:val="0"/>
        </w:numPr>
        <w:shd w:val="clear" w:color="auto" w:fill="auto"/>
        <w:spacing w:after="0" w:line="240" w:lineRule="auto"/>
        <w:ind w:left="724" w:hangingChars="329" w:hanging="724"/>
        <w:rPr>
          <w:rFonts w:ascii="宋体" w:hAnsi="宋体" w:cs="宋体"/>
          <w:bCs/>
          <w:color w:val="000000"/>
        </w:rPr>
      </w:pPr>
    </w:p>
    <w:p w14:paraId="454D99EA" w14:textId="77777777" w:rsidR="002C513B" w:rsidRDefault="00000000">
      <w:pPr>
        <w:pStyle w:val="11"/>
        <w:widowControl w:val="0"/>
        <w:shd w:val="clear" w:color="auto" w:fill="auto"/>
        <w:spacing w:after="0" w:line="240" w:lineRule="auto"/>
        <w:ind w:left="724" w:hangingChars="329" w:hanging="724"/>
      </w:pPr>
      <w:r>
        <w:rPr>
          <w:rFonts w:ascii="宋体" w:hAnsi="宋体" w:cs="宋体" w:hint="eastAsia"/>
          <w:bCs/>
          <w:color w:val="000000"/>
        </w:rPr>
        <w:t>5.11   根据高度伦理与道德的商业和个人诚信标准，履行本协议规定的义务。</w:t>
      </w:r>
    </w:p>
    <w:p w14:paraId="4D168684" w14:textId="77777777" w:rsidR="002C513B" w:rsidRDefault="002C513B">
      <w:pPr>
        <w:rPr>
          <w:sz w:val="22"/>
        </w:rPr>
      </w:pPr>
    </w:p>
    <w:p w14:paraId="743364FE" w14:textId="77777777" w:rsidR="002C513B" w:rsidRDefault="00000000">
      <w:pPr>
        <w:pStyle w:val="a9"/>
        <w:ind w:firstLineChars="0" w:firstLine="0"/>
        <w:rPr>
          <w:rFonts w:ascii="Times New Roman" w:hAnsi="Times New Roman" w:cs="Times New Roman"/>
          <w:b/>
          <w:sz w:val="22"/>
        </w:rPr>
      </w:pPr>
      <w:r>
        <w:rPr>
          <w:rFonts w:ascii="Times New Roman" w:hAnsi="Times New Roman" w:cs="Times New Roman" w:hint="eastAsia"/>
          <w:b/>
          <w:sz w:val="22"/>
        </w:rPr>
        <w:t>第</w:t>
      </w:r>
      <w:r>
        <w:rPr>
          <w:rFonts w:ascii="Times New Roman" w:hAnsi="Times New Roman" w:cs="Times New Roman" w:hint="eastAsia"/>
          <w:b/>
          <w:sz w:val="22"/>
        </w:rPr>
        <w:t>6</w:t>
      </w:r>
      <w:r>
        <w:rPr>
          <w:rFonts w:ascii="Times New Roman" w:hAnsi="Times New Roman" w:cs="Times New Roman" w:hint="eastAsia"/>
          <w:b/>
          <w:sz w:val="22"/>
        </w:rPr>
        <w:t>条</w:t>
      </w:r>
      <w:r>
        <w:rPr>
          <w:rFonts w:ascii="Times New Roman" w:hAnsi="Times New Roman" w:cs="Times New Roman" w:hint="eastAsia"/>
          <w:b/>
          <w:sz w:val="22"/>
        </w:rPr>
        <w:t xml:space="preserve"> </w:t>
      </w:r>
      <w:r>
        <w:rPr>
          <w:rFonts w:ascii="Times New Roman" w:hAnsi="Times New Roman" w:cs="Times New Roman"/>
          <w:b/>
          <w:sz w:val="22"/>
        </w:rPr>
        <w:t xml:space="preserve"> </w:t>
      </w:r>
      <w:r>
        <w:rPr>
          <w:rFonts w:ascii="Times New Roman" w:hAnsi="Times New Roman" w:cs="Times New Roman"/>
          <w:b/>
          <w:sz w:val="22"/>
        </w:rPr>
        <w:t>甲方的权利和义务</w:t>
      </w:r>
    </w:p>
    <w:p w14:paraId="72B66BD1" w14:textId="77777777" w:rsidR="002C513B" w:rsidRDefault="002C513B">
      <w:pPr>
        <w:pStyle w:val="a9"/>
        <w:ind w:left="425" w:firstLineChars="0" w:firstLine="0"/>
        <w:rPr>
          <w:rFonts w:ascii="Times New Roman" w:hAnsi="Times New Roman" w:cs="Times New Roman"/>
          <w:b/>
          <w:sz w:val="22"/>
        </w:rPr>
      </w:pPr>
    </w:p>
    <w:p w14:paraId="5B532164" w14:textId="77777777" w:rsidR="002C513B" w:rsidRDefault="00000000">
      <w:pPr>
        <w:pStyle w:val="a9"/>
        <w:numPr>
          <w:ilvl w:val="1"/>
          <w:numId w:val="4"/>
        </w:numPr>
        <w:ind w:left="724" w:hangingChars="329" w:hanging="724"/>
        <w:rPr>
          <w:sz w:val="22"/>
        </w:rPr>
      </w:pPr>
      <w:r>
        <w:rPr>
          <w:sz w:val="22"/>
        </w:rPr>
        <w:t>甲方需为乙方履行本协议提供各种合理的便利措施和信息。</w:t>
      </w:r>
    </w:p>
    <w:p w14:paraId="1F34EBE5" w14:textId="77777777" w:rsidR="002C513B" w:rsidRDefault="002C513B">
      <w:pPr>
        <w:pStyle w:val="a9"/>
        <w:ind w:left="724" w:hangingChars="329" w:hanging="724"/>
        <w:rPr>
          <w:rFonts w:ascii="Times New Roman" w:hAnsi="Times New Roman" w:cs="Times New Roman"/>
          <w:kern w:val="0"/>
          <w:sz w:val="22"/>
        </w:rPr>
      </w:pPr>
    </w:p>
    <w:p w14:paraId="4C4A7F9D" w14:textId="77777777" w:rsidR="002C513B" w:rsidRDefault="00000000">
      <w:pPr>
        <w:pStyle w:val="a9"/>
        <w:numPr>
          <w:ilvl w:val="1"/>
          <w:numId w:val="4"/>
        </w:numPr>
        <w:ind w:left="724" w:hangingChars="329" w:hanging="724"/>
        <w:rPr>
          <w:sz w:val="22"/>
        </w:rPr>
      </w:pPr>
      <w:r>
        <w:rPr>
          <w:sz w:val="22"/>
        </w:rPr>
        <w:t>甲方应当对其提供的信息和材料的准确性、真实性、合法性负责，因甲方提供的信息和材料违反法律法规或侵犯任何第三方的合法权利所导致的损失和责任（包括但不限于乙方因此所遭受的直接经济损失）由甲方承担。</w:t>
      </w:r>
    </w:p>
    <w:p w14:paraId="610E988D" w14:textId="77777777" w:rsidR="002C513B" w:rsidRDefault="002C513B">
      <w:pPr>
        <w:pStyle w:val="a9"/>
        <w:ind w:left="724" w:hangingChars="329" w:hanging="724"/>
        <w:rPr>
          <w:rFonts w:ascii="Times New Roman" w:hAnsi="Times New Roman" w:cs="Times New Roman"/>
          <w:kern w:val="0"/>
          <w:sz w:val="22"/>
        </w:rPr>
      </w:pPr>
    </w:p>
    <w:p w14:paraId="07FF565B" w14:textId="77777777" w:rsidR="002C513B" w:rsidRDefault="00000000">
      <w:pPr>
        <w:pStyle w:val="a9"/>
        <w:numPr>
          <w:ilvl w:val="1"/>
          <w:numId w:val="4"/>
        </w:numPr>
        <w:ind w:left="724" w:hangingChars="329" w:hanging="724"/>
        <w:rPr>
          <w:rFonts w:ascii="Times New Roman" w:hAnsi="Times New Roman" w:cs="Times New Roman"/>
          <w:kern w:val="0"/>
          <w:sz w:val="22"/>
        </w:rPr>
      </w:pPr>
      <w:r>
        <w:rPr>
          <w:rFonts w:ascii="Times New Roman" w:hAnsi="Times New Roman" w:cs="Times New Roman" w:hint="eastAsia"/>
          <w:kern w:val="0"/>
          <w:sz w:val="22"/>
        </w:rPr>
        <w:t>甲方应当尽商业合理努力与乙方就日后具体合作事宜达成一致。</w:t>
      </w:r>
    </w:p>
    <w:p w14:paraId="69A0A192" w14:textId="77777777" w:rsidR="002C513B" w:rsidRDefault="002C513B">
      <w:pPr>
        <w:suppressAutoHyphens/>
        <w:ind w:left="360"/>
        <w:rPr>
          <w:sz w:val="22"/>
        </w:rPr>
      </w:pPr>
    </w:p>
    <w:p w14:paraId="526346F0" w14:textId="77777777" w:rsidR="002C513B" w:rsidRDefault="00000000">
      <w:pPr>
        <w:pStyle w:val="a9"/>
        <w:ind w:firstLineChars="0" w:firstLine="0"/>
      </w:pPr>
      <w:r>
        <w:rPr>
          <w:rFonts w:hint="eastAsia"/>
          <w:b/>
        </w:rPr>
        <w:t>第</w:t>
      </w:r>
      <w:r>
        <w:rPr>
          <w:rFonts w:hint="eastAsia"/>
          <w:b/>
        </w:rPr>
        <w:t>7</w:t>
      </w:r>
      <w:r>
        <w:rPr>
          <w:rFonts w:hint="eastAsia"/>
          <w:b/>
        </w:rPr>
        <w:t>条</w:t>
      </w:r>
      <w:r>
        <w:rPr>
          <w:rFonts w:hint="eastAsia"/>
          <w:b/>
        </w:rPr>
        <w:t xml:space="preserve"> </w:t>
      </w:r>
      <w:r>
        <w:rPr>
          <w:b/>
        </w:rPr>
        <w:t xml:space="preserve"> </w:t>
      </w:r>
      <w:r>
        <w:rPr>
          <w:rFonts w:ascii="Times New Roman" w:hAnsi="Times New Roman" w:cs="Times New Roman"/>
          <w:b/>
          <w:sz w:val="22"/>
        </w:rPr>
        <w:t>乙方的权利和义务</w:t>
      </w:r>
    </w:p>
    <w:p w14:paraId="45A54A6A" w14:textId="77777777" w:rsidR="002C513B" w:rsidRDefault="002C513B">
      <w:pPr>
        <w:pStyle w:val="a9"/>
        <w:ind w:left="851" w:firstLineChars="0" w:firstLine="0"/>
        <w:rPr>
          <w:rFonts w:ascii="Times New Roman" w:hAnsi="Times New Roman" w:cs="Times New Roman"/>
          <w:kern w:val="0"/>
          <w:sz w:val="22"/>
        </w:rPr>
      </w:pPr>
    </w:p>
    <w:p w14:paraId="7124AD8E" w14:textId="77777777" w:rsidR="002C513B" w:rsidRDefault="00000000">
      <w:pPr>
        <w:pStyle w:val="a9"/>
        <w:numPr>
          <w:ilvl w:val="1"/>
          <w:numId w:val="5"/>
        </w:numPr>
        <w:ind w:left="717" w:hangingChars="326" w:hanging="717"/>
        <w:rPr>
          <w:rFonts w:asciiTheme="minorEastAsia" w:hAnsiTheme="minorEastAsia" w:cs="Times New Roman"/>
          <w:kern w:val="0"/>
          <w:sz w:val="22"/>
        </w:rPr>
      </w:pPr>
      <w:r>
        <w:rPr>
          <w:rFonts w:asciiTheme="minorEastAsia" w:hAnsiTheme="minorEastAsia" w:cs="Times New Roman"/>
          <w:kern w:val="0"/>
          <w:sz w:val="22"/>
        </w:rPr>
        <w:t>乙方</w:t>
      </w:r>
      <w:r>
        <w:rPr>
          <w:rFonts w:asciiTheme="minorEastAsia" w:hAnsiTheme="minorEastAsia" w:cs="Times New Roman" w:hint="eastAsia"/>
          <w:kern w:val="0"/>
          <w:sz w:val="22"/>
        </w:rPr>
        <w:t>需</w:t>
      </w:r>
      <w:r>
        <w:rPr>
          <w:rFonts w:asciiTheme="minorEastAsia" w:hAnsiTheme="minorEastAsia" w:cs="Times New Roman"/>
          <w:kern w:val="0"/>
          <w:sz w:val="22"/>
        </w:rPr>
        <w:t>组织富有经验和相应资质的工作人员，开展本协议所规定的合作项目。</w:t>
      </w:r>
    </w:p>
    <w:p w14:paraId="272313C1" w14:textId="77777777" w:rsidR="002C513B" w:rsidRDefault="002C513B">
      <w:pPr>
        <w:pStyle w:val="a9"/>
        <w:numPr>
          <w:ilvl w:val="255"/>
          <w:numId w:val="0"/>
        </w:numPr>
        <w:ind w:leftChars="-326" w:left="-782"/>
        <w:rPr>
          <w:rFonts w:asciiTheme="minorEastAsia" w:hAnsiTheme="minorEastAsia"/>
          <w:szCs w:val="21"/>
        </w:rPr>
      </w:pPr>
    </w:p>
    <w:p w14:paraId="07B98DA3" w14:textId="77777777" w:rsidR="002C513B" w:rsidRDefault="00000000">
      <w:pPr>
        <w:numPr>
          <w:ilvl w:val="1"/>
          <w:numId w:val="5"/>
        </w:numPr>
        <w:ind w:left="717" w:hangingChars="326" w:hanging="717"/>
        <w:rPr>
          <w:rFonts w:asciiTheme="minorEastAsia" w:hAnsiTheme="minorEastAsia"/>
          <w:sz w:val="22"/>
          <w:szCs w:val="22"/>
        </w:rPr>
      </w:pPr>
      <w:r>
        <w:rPr>
          <w:rFonts w:asciiTheme="minorEastAsia" w:hAnsiTheme="minorEastAsia"/>
          <w:sz w:val="22"/>
        </w:rPr>
        <w:t>乙方保证自身及其参与与本协议有关的任何事宜之所有雇员应遵守</w:t>
      </w:r>
      <w:r>
        <w:rPr>
          <w:rFonts w:asciiTheme="minorEastAsia" w:hAnsiTheme="minorEastAsia" w:hint="eastAsia"/>
          <w:sz w:val="22"/>
        </w:rPr>
        <w:t>行业的相关</w:t>
      </w:r>
      <w:r>
        <w:rPr>
          <w:rFonts w:asciiTheme="minorEastAsia" w:hAnsiTheme="minorEastAsia"/>
          <w:sz w:val="22"/>
        </w:rPr>
        <w:t>法律法规</w:t>
      </w:r>
      <w:r>
        <w:rPr>
          <w:rFonts w:asciiTheme="minorEastAsia" w:hAnsiTheme="minorEastAsia" w:hint="eastAsia"/>
          <w:sz w:val="22"/>
        </w:rPr>
        <w:t>和行业标准，</w:t>
      </w:r>
      <w:r>
        <w:rPr>
          <w:rFonts w:asciiTheme="minorEastAsia" w:hAnsiTheme="minorEastAsia"/>
          <w:sz w:val="22"/>
        </w:rPr>
        <w:t>包括但不限于</w:t>
      </w:r>
      <w:bookmarkStart w:id="44" w:name="OLE_LINK2"/>
      <w:r>
        <w:rPr>
          <w:rFonts w:asciiTheme="minorEastAsia" w:hAnsiTheme="minorEastAsia"/>
          <w:bCs/>
          <w:color w:val="000000"/>
          <w:sz w:val="22"/>
          <w:szCs w:val="22"/>
        </w:rPr>
        <w:t>《中华人民共和国</w:t>
      </w:r>
      <w:r>
        <w:rPr>
          <w:rFonts w:asciiTheme="minorEastAsia" w:hAnsiTheme="minorEastAsia" w:hint="eastAsia"/>
          <w:bCs/>
          <w:color w:val="000000"/>
          <w:sz w:val="22"/>
          <w:szCs w:val="22"/>
        </w:rPr>
        <w:t>个人信息保护法</w:t>
      </w:r>
      <w:r>
        <w:rPr>
          <w:rFonts w:asciiTheme="minorEastAsia" w:hAnsiTheme="minorEastAsia"/>
          <w:bCs/>
          <w:color w:val="000000"/>
          <w:sz w:val="22"/>
          <w:szCs w:val="22"/>
        </w:rPr>
        <w:t>》</w:t>
      </w:r>
      <w:r>
        <w:rPr>
          <w:rFonts w:asciiTheme="minorEastAsia" w:hAnsiTheme="minorEastAsia" w:hint="eastAsia"/>
          <w:bCs/>
          <w:color w:val="000000"/>
          <w:sz w:val="22"/>
          <w:szCs w:val="22"/>
        </w:rPr>
        <w:t>、《中华人民共和国网络安全法》、《中华人民共和国数据安全法》、</w:t>
      </w:r>
      <w:bookmarkEnd w:id="44"/>
      <w:r>
        <w:rPr>
          <w:rFonts w:asciiTheme="minorEastAsia" w:hAnsiTheme="minorEastAsia" w:hint="eastAsia"/>
          <w:bCs/>
          <w:color w:val="000000"/>
          <w:sz w:val="22"/>
          <w:szCs w:val="22"/>
        </w:rPr>
        <w:t>《药物</w:t>
      </w:r>
      <w:r>
        <w:rPr>
          <w:rFonts w:asciiTheme="minorEastAsia" w:hAnsiTheme="minorEastAsia" w:hint="eastAsia"/>
          <w:sz w:val="22"/>
        </w:rPr>
        <w:t>临床试验质量管理规范</w:t>
      </w:r>
      <w:r>
        <w:rPr>
          <w:rFonts w:asciiTheme="minorEastAsia" w:hAnsiTheme="minorEastAsia" w:hint="eastAsia"/>
          <w:sz w:val="22"/>
          <w:szCs w:val="22"/>
        </w:rPr>
        <w:t>》及相应指南（</w:t>
      </w:r>
      <w:r>
        <w:rPr>
          <w:rFonts w:asciiTheme="minorEastAsia" w:hAnsiTheme="minorEastAsia" w:hint="eastAsia"/>
          <w:bCs/>
          <w:color w:val="000000"/>
          <w:sz w:val="22"/>
          <w:szCs w:val="22"/>
        </w:rPr>
        <w:t>“GCP”)和《有关药品临床试验质量管理规范的人用药物注册技术要求国际协调会议》指导原则(“ICH-GCP”)等</w:t>
      </w:r>
      <w:r>
        <w:rPr>
          <w:rFonts w:asciiTheme="minorEastAsia" w:hAnsiTheme="minorEastAsia" w:hint="eastAsia"/>
          <w:sz w:val="22"/>
          <w:szCs w:val="22"/>
        </w:rPr>
        <w:t>。</w:t>
      </w:r>
    </w:p>
    <w:p w14:paraId="747B545E" w14:textId="77777777" w:rsidR="002C513B" w:rsidRDefault="002C513B">
      <w:pPr>
        <w:numPr>
          <w:ilvl w:val="255"/>
          <w:numId w:val="0"/>
        </w:numPr>
        <w:ind w:leftChars="-326" w:left="-782"/>
        <w:rPr>
          <w:rFonts w:asciiTheme="minorEastAsia" w:hAnsiTheme="minorEastAsia"/>
          <w:sz w:val="22"/>
        </w:rPr>
      </w:pPr>
    </w:p>
    <w:p w14:paraId="3A609628" w14:textId="77777777" w:rsidR="002C513B" w:rsidRDefault="00000000">
      <w:pPr>
        <w:numPr>
          <w:ilvl w:val="1"/>
          <w:numId w:val="5"/>
        </w:numPr>
        <w:ind w:left="717" w:hangingChars="326" w:hanging="717"/>
        <w:rPr>
          <w:rFonts w:asciiTheme="minorEastAsia" w:hAnsiTheme="minorEastAsia"/>
          <w:sz w:val="22"/>
        </w:rPr>
      </w:pPr>
      <w:r>
        <w:rPr>
          <w:rFonts w:asciiTheme="minorEastAsia" w:hAnsiTheme="minorEastAsia"/>
          <w:sz w:val="22"/>
        </w:rPr>
        <w:t>乙方保证自身及其参与与本协议有关的任何事宜之雇员应当了解并同意遵守适用于本协议一方或双方的当地及其他地区反腐败法律（包括但不限于《</w:t>
      </w:r>
      <w:r>
        <w:rPr>
          <w:rFonts w:asciiTheme="minorEastAsia" w:hAnsiTheme="minorEastAsia" w:hint="eastAsia"/>
          <w:sz w:val="22"/>
        </w:rPr>
        <w:t>中华人民共和国</w:t>
      </w:r>
      <w:r>
        <w:rPr>
          <w:rFonts w:asciiTheme="minorEastAsia" w:hAnsiTheme="minorEastAsia"/>
          <w:sz w:val="22"/>
        </w:rPr>
        <w:t>反不正当竞争法》、《</w:t>
      </w:r>
      <w:r>
        <w:rPr>
          <w:rFonts w:asciiTheme="minorEastAsia" w:hAnsiTheme="minorEastAsia" w:hint="eastAsia"/>
          <w:sz w:val="22"/>
        </w:rPr>
        <w:t>国家工商行政管理局</w:t>
      </w:r>
      <w:r>
        <w:rPr>
          <w:rFonts w:asciiTheme="minorEastAsia" w:hAnsiTheme="minorEastAsia"/>
          <w:sz w:val="22"/>
        </w:rPr>
        <w:t>关于禁止商业贿赂行为的暂行规定》</w:t>
      </w:r>
      <w:r>
        <w:rPr>
          <w:rFonts w:asciiTheme="minorEastAsia" w:hAnsiTheme="minorEastAsia" w:hint="eastAsia"/>
          <w:sz w:val="22"/>
        </w:rPr>
        <w:t>、</w:t>
      </w:r>
      <w:r>
        <w:rPr>
          <w:rFonts w:asciiTheme="minorEastAsia" w:hAnsiTheme="minorEastAsia"/>
          <w:sz w:val="22"/>
        </w:rPr>
        <w:t>美国《反海外腐败法》，以下合称为“反腐败法”），不得从事该等反腐败法所禁止的任何行为；乙方保证自身及其与本协议有关的雇员不得以任何违反反腐败法之方式向任何医疗服务提供者</w:t>
      </w:r>
      <w:r>
        <w:rPr>
          <w:rFonts w:asciiTheme="minorEastAsia" w:hAnsiTheme="minorEastAsia" w:hint="eastAsia"/>
          <w:sz w:val="22"/>
        </w:rPr>
        <w:t>，</w:t>
      </w:r>
      <w:r>
        <w:rPr>
          <w:rFonts w:asciiTheme="minorEastAsia" w:hAnsiTheme="minorEastAsia"/>
          <w:sz w:val="22"/>
        </w:rPr>
        <w:t>政府官员、政府职员、政党官员或政党候选人、或任何其他与本</w:t>
      </w:r>
      <w:r>
        <w:rPr>
          <w:rFonts w:asciiTheme="minorEastAsia" w:hAnsiTheme="minorEastAsia" w:hint="eastAsia"/>
          <w:sz w:val="22"/>
        </w:rPr>
        <w:t>项目或</w:t>
      </w:r>
      <w:r>
        <w:rPr>
          <w:rFonts w:asciiTheme="minorEastAsia" w:hAnsiTheme="minorEastAsia"/>
          <w:sz w:val="22"/>
        </w:rPr>
        <w:t>交易有关的第三方(包括商业企业的任何员工、管理人员、董事或代表)支付任何款项或许诺提供或转让任何金钱或提供任何有价值之物。</w:t>
      </w:r>
    </w:p>
    <w:p w14:paraId="266D47B0" w14:textId="77777777" w:rsidR="002C513B" w:rsidRDefault="002C513B">
      <w:pPr>
        <w:numPr>
          <w:ilvl w:val="255"/>
          <w:numId w:val="0"/>
        </w:numPr>
        <w:ind w:leftChars="-326" w:left="-782"/>
        <w:rPr>
          <w:rFonts w:asciiTheme="minorEastAsia" w:hAnsiTheme="minorEastAsia"/>
          <w:sz w:val="22"/>
        </w:rPr>
      </w:pPr>
    </w:p>
    <w:p w14:paraId="4963E588" w14:textId="77777777" w:rsidR="002C513B" w:rsidRDefault="00000000">
      <w:pPr>
        <w:pStyle w:val="a9"/>
        <w:numPr>
          <w:ilvl w:val="1"/>
          <w:numId w:val="6"/>
        </w:numPr>
        <w:ind w:left="704" w:hangingChars="320" w:hanging="704"/>
        <w:rPr>
          <w:rFonts w:asciiTheme="minorEastAsia" w:hAnsiTheme="minorEastAsia"/>
          <w:sz w:val="22"/>
        </w:rPr>
      </w:pPr>
      <w:r>
        <w:rPr>
          <w:rFonts w:asciiTheme="minorEastAsia" w:hAnsiTheme="minorEastAsia"/>
          <w:sz w:val="22"/>
        </w:rPr>
        <w:t>乙方了解并同意遵守</w:t>
      </w:r>
      <w:r>
        <w:rPr>
          <w:rFonts w:asciiTheme="minorEastAsia" w:hAnsiTheme="minorEastAsia" w:hint="eastAsia"/>
          <w:sz w:val="22"/>
        </w:rPr>
        <w:t>甲方的《用户信息及隐私保护政策》，在提供临床研究普及推广、临床研究项目推荐、疾病领域调研等和甲方的合作中，确保严格遵循以下用户信息及隐私保护原则，为乙方用户提供安全、可靠的服务：</w:t>
      </w:r>
    </w:p>
    <w:p w14:paraId="18696DE5" w14:textId="77777777" w:rsidR="002C513B" w:rsidRDefault="00000000">
      <w:pPr>
        <w:ind w:leftChars="293" w:left="703" w:firstLineChars="7" w:firstLine="15"/>
        <w:rPr>
          <w:rFonts w:asciiTheme="minorEastAsia" w:hAnsiTheme="minorEastAsia"/>
          <w:sz w:val="22"/>
        </w:rPr>
      </w:pPr>
      <w:r>
        <w:rPr>
          <w:rFonts w:asciiTheme="minorEastAsia" w:hAnsiTheme="minorEastAsia" w:hint="eastAsia"/>
          <w:sz w:val="22"/>
        </w:rPr>
        <w:lastRenderedPageBreak/>
        <w:t>（1）合理必要：乙方承诺仅收集必要的信息。这些信息的收集将用于为用户提供适合的解决方案和服务。</w:t>
      </w:r>
    </w:p>
    <w:p w14:paraId="1FA9BBB7" w14:textId="77777777" w:rsidR="002C513B" w:rsidRDefault="00000000">
      <w:pPr>
        <w:pStyle w:val="a9"/>
        <w:ind w:leftChars="293" w:left="703" w:firstLineChars="7" w:firstLine="15"/>
        <w:rPr>
          <w:rFonts w:asciiTheme="minorEastAsia" w:hAnsiTheme="minorEastAsia" w:cs="Times New Roman"/>
          <w:kern w:val="0"/>
          <w:sz w:val="22"/>
        </w:rPr>
      </w:pPr>
      <w:r>
        <w:rPr>
          <w:rFonts w:asciiTheme="minorEastAsia" w:hAnsiTheme="minorEastAsia" w:cs="Times New Roman" w:hint="eastAsia"/>
          <w:kern w:val="0"/>
          <w:sz w:val="22"/>
        </w:rPr>
        <w:t>（2）充分知情：乙方承诺使用简明易懂的表述，以便用户可以自由、主动决定是否向相关工作人员提供个人信息。</w:t>
      </w:r>
    </w:p>
    <w:p w14:paraId="4D9326EF" w14:textId="77777777" w:rsidR="002C513B" w:rsidRDefault="00000000">
      <w:pPr>
        <w:pStyle w:val="a9"/>
        <w:ind w:leftChars="293" w:left="703" w:firstLineChars="7" w:firstLine="15"/>
        <w:rPr>
          <w:rFonts w:asciiTheme="minorEastAsia" w:hAnsiTheme="minorEastAsia" w:cs="Times New Roman"/>
          <w:kern w:val="0"/>
          <w:sz w:val="22"/>
        </w:rPr>
      </w:pPr>
      <w:r>
        <w:rPr>
          <w:rFonts w:asciiTheme="minorEastAsia" w:hAnsiTheme="minorEastAsia" w:cs="Times New Roman" w:hint="eastAsia"/>
          <w:kern w:val="0"/>
          <w:sz w:val="22"/>
        </w:rPr>
        <w:t>（3）安全可靠：乙方承诺通过合理有效的信息安全技术及管理流程，防止用户的个人信息泄露、损毁、滥用。乙方承诺在服务流程的各个环节，融入隐私保护的理念。</w:t>
      </w:r>
    </w:p>
    <w:p w14:paraId="2149754B" w14:textId="77777777" w:rsidR="002C513B" w:rsidRDefault="002C513B">
      <w:pPr>
        <w:pStyle w:val="a9"/>
        <w:ind w:leftChars="293" w:left="703" w:firstLineChars="7" w:firstLine="15"/>
        <w:rPr>
          <w:rFonts w:asciiTheme="minorEastAsia" w:hAnsiTheme="minorEastAsia" w:cs="Times New Roman"/>
          <w:kern w:val="0"/>
          <w:sz w:val="22"/>
        </w:rPr>
      </w:pPr>
    </w:p>
    <w:p w14:paraId="1A258940" w14:textId="77777777" w:rsidR="002C513B" w:rsidRDefault="00000000">
      <w:pPr>
        <w:pStyle w:val="a9"/>
        <w:numPr>
          <w:ilvl w:val="1"/>
          <w:numId w:val="6"/>
        </w:numPr>
        <w:ind w:left="704" w:hangingChars="320" w:hanging="704"/>
        <w:rPr>
          <w:rFonts w:asciiTheme="minorEastAsia" w:hAnsiTheme="minorEastAsia" w:cs="Times New Roman"/>
          <w:kern w:val="0"/>
          <w:sz w:val="22"/>
        </w:rPr>
      </w:pPr>
      <w:commentRangeStart w:id="45"/>
      <w:r>
        <w:rPr>
          <w:rFonts w:asciiTheme="minorEastAsia" w:hAnsiTheme="minorEastAsia" w:cs="Times New Roman"/>
          <w:kern w:val="0"/>
          <w:sz w:val="22"/>
        </w:rPr>
        <w:t>乙方同意准确地以文档记载并记录与本协议下款项相关的所有开支和支持性文档（包括但不限于收据和发票）。如果甲方要求乙方提供与本文协议下使用甲方的协议款项相关的文档、</w:t>
      </w:r>
      <w:r>
        <w:rPr>
          <w:rFonts w:asciiTheme="minorEastAsia" w:hAnsiTheme="minorEastAsia" w:cs="Times New Roman" w:hint="eastAsia"/>
          <w:kern w:val="0"/>
          <w:sz w:val="22"/>
        </w:rPr>
        <w:t>协议、支出</w:t>
      </w:r>
      <w:r>
        <w:rPr>
          <w:rFonts w:asciiTheme="minorEastAsia" w:hAnsiTheme="minorEastAsia" w:cs="Times New Roman"/>
          <w:kern w:val="0"/>
          <w:sz w:val="22"/>
        </w:rPr>
        <w:t>记录和财务凭证，乙方应及时提供。甲方在本协议有效期内以及本协议终止后的</w:t>
      </w:r>
      <w:r>
        <w:rPr>
          <w:rFonts w:asciiTheme="minorEastAsia" w:hAnsiTheme="minorEastAsia" w:cs="Times New Roman" w:hint="eastAsia"/>
          <w:kern w:val="0"/>
          <w:sz w:val="22"/>
        </w:rPr>
        <w:t>二十四（24）</w:t>
      </w:r>
      <w:r>
        <w:rPr>
          <w:rFonts w:asciiTheme="minorEastAsia" w:hAnsiTheme="minorEastAsia" w:cs="Times New Roman"/>
          <w:kern w:val="0"/>
          <w:sz w:val="22"/>
        </w:rPr>
        <w:t>个月内均拥有该项审核权利。</w:t>
      </w:r>
      <w:commentRangeEnd w:id="45"/>
      <w:r w:rsidR="000F2163">
        <w:rPr>
          <w:rStyle w:val="af"/>
        </w:rPr>
        <w:commentReference w:id="45"/>
      </w:r>
    </w:p>
    <w:p w14:paraId="2D0F2F46" w14:textId="77777777" w:rsidR="002C513B" w:rsidRDefault="002C513B">
      <w:pPr>
        <w:pStyle w:val="a9"/>
        <w:ind w:left="704" w:hangingChars="320" w:hanging="704"/>
        <w:rPr>
          <w:rFonts w:asciiTheme="minorEastAsia" w:hAnsiTheme="minorEastAsia" w:cs="Times New Roman"/>
          <w:kern w:val="0"/>
          <w:sz w:val="22"/>
        </w:rPr>
      </w:pPr>
    </w:p>
    <w:p w14:paraId="3A954DCC" w14:textId="3E8FA0D2" w:rsidR="002C513B" w:rsidRDefault="00000000">
      <w:pPr>
        <w:pStyle w:val="a9"/>
        <w:spacing w:after="40"/>
        <w:ind w:left="672" w:hangingChars="320" w:hanging="672"/>
        <w:rPr>
          <w:rFonts w:asciiTheme="minorEastAsia" w:hAnsiTheme="minorEastAsia" w:cs="Times New Roman"/>
          <w:kern w:val="0"/>
          <w:sz w:val="22"/>
        </w:rPr>
      </w:pPr>
      <w:r>
        <w:rPr>
          <w:rFonts w:asciiTheme="minorEastAsia" w:hAnsiTheme="minorEastAsia" w:hint="eastAsia"/>
        </w:rPr>
        <w:t>7</w:t>
      </w:r>
      <w:r>
        <w:rPr>
          <w:rFonts w:asciiTheme="minorEastAsia" w:hAnsiTheme="minorEastAsia"/>
        </w:rPr>
        <w:t>.6</w:t>
      </w:r>
      <w:r>
        <w:rPr>
          <w:rFonts w:asciiTheme="minorEastAsia" w:hAnsiTheme="minorEastAsia" w:hint="eastAsia"/>
        </w:rPr>
        <w:t xml:space="preserve">    </w:t>
      </w:r>
      <w:r>
        <w:rPr>
          <w:rFonts w:asciiTheme="minorEastAsia" w:hAnsiTheme="minorEastAsia" w:cs="Times New Roman"/>
          <w:color w:val="000000"/>
          <w:kern w:val="0"/>
          <w:sz w:val="22"/>
        </w:rPr>
        <w:t>乙方在可归责的工作范围内应保证招募受试者的真实性（包括但不限于提供原始数据，不隐瞒受试者真实情况、不联合受试者篡改及造假数据）。如有证据表明是因乙方行为（包括但不限于原始数据不真实，隐瞒受试者真实情况、联合受试者篡改及造假数据）导致的临床试验数据受到NMPA质疑的，</w:t>
      </w:r>
      <w:r>
        <w:rPr>
          <w:rFonts w:asciiTheme="minorEastAsia" w:hAnsiTheme="minorEastAsia" w:cs="Times New Roman" w:hint="eastAsia"/>
          <w:color w:val="000000"/>
          <w:kern w:val="0"/>
          <w:sz w:val="22"/>
        </w:rPr>
        <w:t>乙方应当退还甲方已经支付的受影响受试者的全部款项，给甲方造成经济损失的，</w:t>
      </w:r>
      <w:r>
        <w:rPr>
          <w:rFonts w:asciiTheme="minorEastAsia" w:hAnsiTheme="minorEastAsia" w:cs="Times New Roman"/>
          <w:color w:val="000000"/>
          <w:kern w:val="0"/>
          <w:sz w:val="22"/>
        </w:rPr>
        <w:t>乙方应当承担</w:t>
      </w:r>
      <w:r>
        <w:rPr>
          <w:rFonts w:asciiTheme="minorEastAsia" w:hAnsiTheme="minorEastAsia" w:cs="Times New Roman" w:hint="eastAsia"/>
          <w:color w:val="000000"/>
          <w:kern w:val="0"/>
          <w:sz w:val="22"/>
        </w:rPr>
        <w:t>申办方和</w:t>
      </w:r>
      <w:r>
        <w:rPr>
          <w:rFonts w:asciiTheme="minorEastAsia" w:hAnsiTheme="minorEastAsia" w:cs="Times New Roman"/>
          <w:color w:val="000000"/>
          <w:kern w:val="0"/>
          <w:sz w:val="22"/>
        </w:rPr>
        <w:t>甲方的相关损失</w:t>
      </w:r>
      <w:r>
        <w:rPr>
          <w:rFonts w:asciiTheme="minorEastAsia" w:hAnsiTheme="minorEastAsia" w:cs="Times New Roman" w:hint="eastAsia"/>
          <w:kern w:val="0"/>
          <w:sz w:val="22"/>
        </w:rPr>
        <w:t>。</w:t>
      </w:r>
      <w:ins w:id="46" w:author="Runyi" w:date="2024-08-14T15:01:00Z">
        <w:r w:rsidR="000F2163" w:rsidRPr="000F2163">
          <w:rPr>
            <w:rFonts w:asciiTheme="minorEastAsia" w:hAnsiTheme="minorEastAsia" w:cs="Times New Roman"/>
            <w:kern w:val="0"/>
            <w:sz w:val="22"/>
          </w:rPr>
          <w:t>若因甲方提供的信息不准确或研究方案变动等非乙方原因导致的数据问题，乙方不承担相关责任。</w:t>
        </w:r>
      </w:ins>
    </w:p>
    <w:p w14:paraId="0CD65BE3" w14:textId="77777777" w:rsidR="002C513B" w:rsidRDefault="002C513B">
      <w:pPr>
        <w:pStyle w:val="a9"/>
        <w:spacing w:after="40"/>
        <w:ind w:left="704" w:hangingChars="320" w:hanging="704"/>
        <w:rPr>
          <w:rFonts w:asciiTheme="minorEastAsia" w:hAnsiTheme="minorEastAsia" w:cs="Times New Roman"/>
          <w:color w:val="000000"/>
          <w:kern w:val="0"/>
          <w:sz w:val="22"/>
        </w:rPr>
      </w:pPr>
    </w:p>
    <w:p w14:paraId="168FBF9A" w14:textId="77777777" w:rsidR="002C513B" w:rsidRDefault="00000000">
      <w:pPr>
        <w:pStyle w:val="11"/>
        <w:widowControl w:val="0"/>
        <w:shd w:val="clear" w:color="auto" w:fill="auto"/>
        <w:spacing w:after="0" w:line="240" w:lineRule="auto"/>
        <w:ind w:left="704" w:hangingChars="320" w:hanging="704"/>
        <w:rPr>
          <w:rFonts w:asciiTheme="minorEastAsia" w:eastAsiaTheme="minorEastAsia" w:hAnsiTheme="minorEastAsia"/>
        </w:rPr>
      </w:pPr>
      <w:r>
        <w:rPr>
          <w:rFonts w:ascii="宋体" w:hAnsi="宋体"/>
          <w:bCs/>
          <w:color w:val="000000"/>
        </w:rPr>
        <w:t xml:space="preserve">7.7 </w:t>
      </w:r>
      <w:r>
        <w:rPr>
          <w:rFonts w:ascii="宋体" w:hAnsi="宋体" w:hint="eastAsia"/>
          <w:bCs/>
          <w:color w:val="000000"/>
        </w:rPr>
        <w:t xml:space="preserve">   </w:t>
      </w:r>
      <w:r>
        <w:rPr>
          <w:rFonts w:asciiTheme="minorEastAsia" w:eastAsiaTheme="minorEastAsia" w:hAnsiTheme="minorEastAsia"/>
        </w:rPr>
        <w:t>乙方不应该进行以下行为：（a）实施影响受试者自愿同意参与本研究的行为；（b）实施明示或默示地使潜在的受试者放弃其权利的行为；（c）参与受试者的诊断；（d）乙方不得以任何理由支付回扣或奖励，或者其它付款或送礼给潜在受试者作为参加研究的利益交换。</w:t>
      </w:r>
    </w:p>
    <w:p w14:paraId="23B629E6" w14:textId="77777777" w:rsidR="002C513B" w:rsidRDefault="002C513B">
      <w:pPr>
        <w:pStyle w:val="11"/>
        <w:widowControl w:val="0"/>
        <w:shd w:val="clear" w:color="auto" w:fill="auto"/>
        <w:spacing w:after="0" w:line="240" w:lineRule="auto"/>
        <w:ind w:left="704" w:hangingChars="320" w:hanging="704"/>
        <w:rPr>
          <w:rFonts w:asciiTheme="minorEastAsia" w:eastAsiaTheme="minorEastAsia" w:hAnsiTheme="minorEastAsia"/>
        </w:rPr>
      </w:pPr>
    </w:p>
    <w:p w14:paraId="1E7223D0" w14:textId="77777777" w:rsidR="002C513B" w:rsidRDefault="00000000">
      <w:pPr>
        <w:pStyle w:val="11"/>
        <w:widowControl w:val="0"/>
        <w:shd w:val="clear" w:color="auto" w:fill="auto"/>
        <w:spacing w:after="0" w:line="360" w:lineRule="auto"/>
        <w:rPr>
          <w:rFonts w:ascii="宋体" w:hAnsi="宋体" w:cs="宋体"/>
          <w:color w:val="000000"/>
        </w:rPr>
      </w:pPr>
      <w:r>
        <w:rPr>
          <w:rFonts w:ascii="宋体" w:hAnsi="宋体"/>
          <w:bCs/>
          <w:color w:val="000000"/>
        </w:rPr>
        <w:t xml:space="preserve">7.8 </w:t>
      </w:r>
      <w:r>
        <w:rPr>
          <w:rFonts w:ascii="宋体" w:hAnsi="宋体" w:hint="eastAsia"/>
          <w:bCs/>
          <w:color w:val="000000"/>
        </w:rPr>
        <w:t xml:space="preserve">  </w:t>
      </w:r>
      <w:r>
        <w:rPr>
          <w:rFonts w:ascii="宋体" w:hAnsi="宋体" w:cs="宋体" w:hint="eastAsia"/>
          <w:color w:val="000000"/>
        </w:rPr>
        <w:t>在行使本协议规定的权利并履行其中规定义务的过程中，乙方：</w:t>
      </w:r>
    </w:p>
    <w:p w14:paraId="1BD4B270" w14:textId="77777777" w:rsidR="002C513B" w:rsidRDefault="00000000">
      <w:pPr>
        <w:pStyle w:val="11"/>
        <w:widowControl w:val="0"/>
        <w:numPr>
          <w:ilvl w:val="0"/>
          <w:numId w:val="7"/>
        </w:numPr>
        <w:shd w:val="clear" w:color="auto" w:fill="auto"/>
        <w:spacing w:after="0" w:line="360" w:lineRule="auto"/>
        <w:ind w:left="660"/>
        <w:rPr>
          <w:rFonts w:ascii="宋体" w:hAnsi="宋体" w:cs="宋体"/>
          <w:color w:val="000000"/>
        </w:rPr>
      </w:pPr>
      <w:r>
        <w:rPr>
          <w:rFonts w:ascii="宋体" w:hAnsi="宋体" w:cs="宋体" w:hint="eastAsia"/>
          <w:color w:val="000000"/>
        </w:rPr>
        <w:t>不得承诺、提供、支付或让人支付、收受款项或诱导付款或采取任何可能被视为贿赂之行动；</w:t>
      </w:r>
    </w:p>
    <w:p w14:paraId="49CE3E4A" w14:textId="77777777" w:rsidR="002C513B" w:rsidRDefault="00000000">
      <w:pPr>
        <w:pStyle w:val="11"/>
        <w:widowControl w:val="0"/>
        <w:numPr>
          <w:ilvl w:val="0"/>
          <w:numId w:val="7"/>
        </w:numPr>
        <w:shd w:val="clear" w:color="auto" w:fill="auto"/>
        <w:spacing w:after="0" w:line="360" w:lineRule="auto"/>
        <w:ind w:left="660"/>
        <w:rPr>
          <w:rFonts w:ascii="宋体" w:hAnsi="宋体" w:cs="宋体"/>
          <w:color w:val="000000"/>
        </w:rPr>
      </w:pPr>
      <w:r>
        <w:rPr>
          <w:rFonts w:ascii="宋体" w:hAnsi="宋体" w:cs="宋体" w:hint="eastAsia"/>
          <w:color w:val="000000"/>
        </w:rPr>
        <w:t>遵守所有适用的法律和法规，包括与反贿赂和反腐败相关的法律；</w:t>
      </w:r>
    </w:p>
    <w:p w14:paraId="0838814A" w14:textId="77777777" w:rsidR="002C513B" w:rsidRDefault="00000000">
      <w:pPr>
        <w:pStyle w:val="11"/>
        <w:widowControl w:val="0"/>
        <w:numPr>
          <w:ilvl w:val="0"/>
          <w:numId w:val="7"/>
        </w:numPr>
        <w:shd w:val="clear" w:color="auto" w:fill="auto"/>
        <w:spacing w:after="0" w:line="360" w:lineRule="auto"/>
        <w:ind w:left="660"/>
        <w:rPr>
          <w:rFonts w:ascii="宋体" w:hAnsi="宋体" w:cs="宋体"/>
          <w:color w:val="000000"/>
        </w:rPr>
      </w:pPr>
      <w:r>
        <w:rPr>
          <w:rFonts w:ascii="宋体" w:hAnsi="宋体" w:cs="宋体" w:hint="eastAsia"/>
          <w:color w:val="000000"/>
        </w:rPr>
        <w:t>遵守有关的医药、医疗保健行业的规定、标准、政策和制度；</w:t>
      </w:r>
    </w:p>
    <w:p w14:paraId="7AC4B6A4" w14:textId="77777777" w:rsidR="002C513B" w:rsidRDefault="00000000">
      <w:pPr>
        <w:pStyle w:val="11"/>
        <w:widowControl w:val="0"/>
        <w:numPr>
          <w:ilvl w:val="0"/>
          <w:numId w:val="7"/>
        </w:numPr>
        <w:shd w:val="clear" w:color="auto" w:fill="auto"/>
        <w:spacing w:after="0" w:line="360" w:lineRule="auto"/>
        <w:ind w:left="660"/>
        <w:rPr>
          <w:rFonts w:ascii="宋体" w:hAnsi="宋体" w:cs="宋体"/>
          <w:color w:val="000000"/>
        </w:rPr>
      </w:pPr>
      <w:r>
        <w:rPr>
          <w:rFonts w:ascii="宋体" w:hAnsi="宋体" w:cs="宋体" w:hint="eastAsia"/>
          <w:color w:val="000000"/>
        </w:rPr>
        <w:t>遵守由甲方提供的与本协议项下乙方活动相关的所有政策和指南；</w:t>
      </w:r>
    </w:p>
    <w:p w14:paraId="679FABB6" w14:textId="77777777" w:rsidR="002C513B" w:rsidRDefault="00000000">
      <w:pPr>
        <w:pStyle w:val="2"/>
        <w:ind w:leftChars="293" w:left="703" w:firstLineChars="7" w:firstLine="15"/>
        <w:rPr>
          <w:rFonts w:ascii="宋体" w:hAnsi="宋体" w:cs="宋体"/>
          <w:color w:val="000000"/>
          <w:sz w:val="22"/>
          <w:szCs w:val="22"/>
        </w:rPr>
      </w:pPr>
      <w:r>
        <w:rPr>
          <w:rFonts w:ascii="宋体" w:hAnsi="宋体" w:cs="宋体" w:hint="eastAsia"/>
          <w:color w:val="000000"/>
          <w:sz w:val="22"/>
          <w:szCs w:val="22"/>
        </w:rPr>
        <w:t>乙方若违反7.8条规定的任何义务，均构成重大违约。</w:t>
      </w:r>
    </w:p>
    <w:p w14:paraId="738B41F3" w14:textId="77777777" w:rsidR="002C513B" w:rsidRDefault="002C513B">
      <w:pPr>
        <w:pStyle w:val="2"/>
        <w:ind w:leftChars="293" w:left="703" w:firstLineChars="7" w:firstLine="15"/>
        <w:rPr>
          <w:rFonts w:ascii="宋体" w:hAnsi="宋体" w:cs="宋体"/>
          <w:color w:val="000000"/>
          <w:sz w:val="22"/>
          <w:szCs w:val="22"/>
        </w:rPr>
      </w:pPr>
    </w:p>
    <w:p w14:paraId="406E0981" w14:textId="77777777" w:rsidR="002C513B" w:rsidRDefault="00000000">
      <w:pPr>
        <w:pStyle w:val="11"/>
        <w:shd w:val="clear" w:color="auto" w:fill="auto"/>
        <w:spacing w:after="40"/>
        <w:ind w:left="704" w:hangingChars="320" w:hanging="704"/>
        <w:rPr>
          <w:rFonts w:ascii="宋体" w:hAnsi="宋体" w:cs="宋体"/>
          <w:bCs/>
          <w:color w:val="000000"/>
        </w:rPr>
      </w:pPr>
      <w:r>
        <w:rPr>
          <w:rFonts w:ascii="宋体" w:hAnsi="宋体" w:cs="宋体" w:hint="eastAsia"/>
          <w:bCs/>
          <w:color w:val="000000"/>
        </w:rPr>
        <w:t xml:space="preserve">7.9   乙方可根据自己的专业知识对患者的疾病及健康状况进行合理评估（包括BMI、年龄、病史询问等），用于提高受试者的依从性及入组率。 </w:t>
      </w:r>
    </w:p>
    <w:p w14:paraId="586F6803" w14:textId="77777777" w:rsidR="002C513B" w:rsidRDefault="002C513B">
      <w:pPr>
        <w:pStyle w:val="11"/>
        <w:shd w:val="clear" w:color="auto" w:fill="auto"/>
        <w:spacing w:after="40"/>
        <w:ind w:left="704" w:hangingChars="320" w:hanging="704"/>
        <w:rPr>
          <w:rFonts w:ascii="宋体" w:hAnsi="宋体" w:cs="宋体"/>
          <w:bCs/>
          <w:color w:val="000000"/>
        </w:rPr>
      </w:pPr>
    </w:p>
    <w:p w14:paraId="44F6263D" w14:textId="77777777" w:rsidR="002C513B" w:rsidRDefault="00000000">
      <w:pPr>
        <w:pStyle w:val="2"/>
        <w:ind w:left="704" w:hangingChars="320" w:hanging="704"/>
        <w:rPr>
          <w:rFonts w:ascii="宋体" w:hAnsi="宋体" w:cs="宋体"/>
          <w:bCs/>
          <w:color w:val="000000"/>
          <w:sz w:val="22"/>
          <w:szCs w:val="22"/>
        </w:rPr>
      </w:pPr>
      <w:r>
        <w:rPr>
          <w:rFonts w:ascii="宋体" w:hAnsi="宋体" w:cs="宋体" w:hint="eastAsia"/>
          <w:kern w:val="0"/>
          <w:sz w:val="22"/>
          <w:szCs w:val="22"/>
        </w:rPr>
        <w:t xml:space="preserve">7.10  </w:t>
      </w:r>
      <w:r>
        <w:rPr>
          <w:rFonts w:ascii="宋体" w:hAnsi="宋体" w:cs="宋体" w:hint="eastAsia"/>
          <w:bCs/>
          <w:color w:val="000000"/>
          <w:sz w:val="22"/>
          <w:szCs w:val="22"/>
        </w:rPr>
        <w:t>乙方接受甲方安排的稽查，乙方积极配合甲方或者申办方对乙方和研究机构的稽查并及时解决稽查中所发现的问题。</w:t>
      </w:r>
    </w:p>
    <w:p w14:paraId="3225C242" w14:textId="77777777" w:rsidR="002C513B" w:rsidRDefault="002C513B">
      <w:pPr>
        <w:pStyle w:val="2"/>
        <w:ind w:left="426" w:hangingChars="203" w:hanging="426"/>
      </w:pPr>
    </w:p>
    <w:p w14:paraId="6D9A3E7B" w14:textId="77777777" w:rsidR="002C513B" w:rsidRDefault="002C513B">
      <w:pPr>
        <w:pStyle w:val="2"/>
        <w:ind w:firstLine="440"/>
      </w:pPr>
    </w:p>
    <w:p w14:paraId="515BF316" w14:textId="77777777" w:rsidR="002C513B" w:rsidRDefault="00000000">
      <w:pPr>
        <w:pStyle w:val="a9"/>
        <w:ind w:firstLineChars="0" w:firstLine="0"/>
        <w:rPr>
          <w:rFonts w:ascii="Times New Roman" w:hAnsi="Times New Roman" w:cs="Times New Roman"/>
          <w:sz w:val="22"/>
        </w:rPr>
      </w:pPr>
      <w:r>
        <w:rPr>
          <w:rFonts w:ascii="Times New Roman" w:hAnsi="Times New Roman" w:cs="Times New Roman" w:hint="eastAsia"/>
          <w:kern w:val="0"/>
          <w:sz w:val="22"/>
        </w:rPr>
        <w:t>第</w:t>
      </w:r>
      <w:r>
        <w:rPr>
          <w:rFonts w:ascii="Times New Roman" w:hAnsi="Times New Roman" w:cs="Times New Roman" w:hint="eastAsia"/>
          <w:kern w:val="0"/>
          <w:sz w:val="22"/>
        </w:rPr>
        <w:t>8</w:t>
      </w:r>
      <w:r>
        <w:rPr>
          <w:rFonts w:ascii="Times New Roman" w:hAnsi="Times New Roman" w:cs="Times New Roman" w:hint="eastAsia"/>
          <w:kern w:val="0"/>
          <w:sz w:val="22"/>
        </w:rPr>
        <w:t>条</w:t>
      </w:r>
      <w:r>
        <w:rPr>
          <w:rFonts w:ascii="Times New Roman" w:hAnsi="Times New Roman" w:cs="Times New Roman" w:hint="eastAsia"/>
          <w:kern w:val="0"/>
          <w:sz w:val="22"/>
        </w:rPr>
        <w:t xml:space="preserve"> </w:t>
      </w:r>
      <w:r>
        <w:rPr>
          <w:rFonts w:ascii="Times New Roman" w:hAnsi="Times New Roman" w:cs="Times New Roman"/>
          <w:b/>
          <w:sz w:val="22"/>
        </w:rPr>
        <w:t>保密条款</w:t>
      </w:r>
    </w:p>
    <w:p w14:paraId="4F897D51" w14:textId="77777777" w:rsidR="002C513B" w:rsidRDefault="002C513B">
      <w:pPr>
        <w:rPr>
          <w:sz w:val="22"/>
        </w:rPr>
      </w:pPr>
    </w:p>
    <w:p w14:paraId="68995C99" w14:textId="77777777" w:rsidR="002C513B" w:rsidRDefault="00000000">
      <w:pPr>
        <w:pStyle w:val="a9"/>
        <w:ind w:left="719" w:hangingChars="327" w:hanging="719"/>
        <w:rPr>
          <w:rFonts w:ascii="Times New Roman" w:hAnsi="Times New Roman" w:cs="Times New Roman"/>
          <w:kern w:val="0"/>
          <w:sz w:val="22"/>
        </w:rPr>
      </w:pPr>
      <w:r>
        <w:rPr>
          <w:rFonts w:ascii="Times New Roman" w:hAnsi="Times New Roman" w:cs="Times New Roman" w:hint="eastAsia"/>
          <w:sz w:val="22"/>
        </w:rPr>
        <w:t>8</w:t>
      </w:r>
      <w:r>
        <w:rPr>
          <w:rFonts w:ascii="Times New Roman" w:hAnsi="Times New Roman" w:cs="Times New Roman"/>
          <w:sz w:val="22"/>
        </w:rPr>
        <w:t>.1</w:t>
      </w:r>
      <w:r>
        <w:rPr>
          <w:rFonts w:ascii="Times New Roman" w:hAnsi="Times New Roman" w:cs="Times New Roman" w:hint="eastAsia"/>
          <w:sz w:val="22"/>
        </w:rPr>
        <w:t xml:space="preserve">    </w:t>
      </w:r>
      <w:r>
        <w:rPr>
          <w:rFonts w:ascii="Times New Roman" w:hAnsi="Times New Roman" w:cs="Times New Roman"/>
          <w:sz w:val="22"/>
        </w:rPr>
        <w:t>双方均承诺将严格履行该保密及不披露协议中的约定，并且</w:t>
      </w:r>
      <w:r>
        <w:rPr>
          <w:rFonts w:ascii="Times New Roman" w:hAnsi="Times New Roman" w:cs="Times New Roman"/>
          <w:kern w:val="0"/>
          <w:sz w:val="22"/>
        </w:rPr>
        <w:t>：</w:t>
      </w:r>
    </w:p>
    <w:p w14:paraId="5E82410E" w14:textId="77777777" w:rsidR="002C513B" w:rsidRDefault="002C513B">
      <w:pPr>
        <w:pStyle w:val="a9"/>
        <w:ind w:left="360" w:firstLineChars="0" w:firstLine="0"/>
        <w:rPr>
          <w:rFonts w:ascii="Times New Roman" w:hAnsi="Times New Roman" w:cs="Times New Roman"/>
          <w:sz w:val="22"/>
          <w:lang w:val="zh-CN"/>
        </w:rPr>
      </w:pPr>
    </w:p>
    <w:p w14:paraId="4606B05E" w14:textId="77777777" w:rsidR="002C513B" w:rsidRDefault="00000000">
      <w:pPr>
        <w:pStyle w:val="a9"/>
        <w:numPr>
          <w:ilvl w:val="0"/>
          <w:numId w:val="8"/>
        </w:numPr>
        <w:tabs>
          <w:tab w:val="clear" w:pos="1680"/>
          <w:tab w:val="left" w:pos="1418"/>
        </w:tabs>
        <w:ind w:left="1418" w:firstLineChars="0" w:hanging="567"/>
        <w:rPr>
          <w:rFonts w:ascii="Times New Roman" w:hAnsi="Times New Roman" w:cs="Times New Roman"/>
          <w:sz w:val="22"/>
          <w:lang w:val="zh-CN"/>
        </w:rPr>
      </w:pPr>
      <w:r>
        <w:rPr>
          <w:rFonts w:ascii="Times New Roman" w:hAnsi="Times New Roman" w:cs="Times New Roman"/>
          <w:sz w:val="22"/>
        </w:rPr>
        <w:t>一方向另一方承诺其将</w:t>
      </w:r>
      <w:r>
        <w:rPr>
          <w:rFonts w:ascii="Times New Roman" w:hAnsi="Times New Roman" w:cs="Times New Roman"/>
          <w:sz w:val="22"/>
          <w:lang w:val="zh-CN"/>
        </w:rPr>
        <w:t>对保密信息严格保密，不向任何第三方或本协议项下未授权的任何人员散布、披露、传播保密信息；</w:t>
      </w:r>
    </w:p>
    <w:p w14:paraId="09A8F0C6" w14:textId="77777777" w:rsidR="002C513B" w:rsidRDefault="00000000">
      <w:pPr>
        <w:pStyle w:val="a9"/>
        <w:numPr>
          <w:ilvl w:val="0"/>
          <w:numId w:val="8"/>
        </w:numPr>
        <w:tabs>
          <w:tab w:val="clear" w:pos="1680"/>
          <w:tab w:val="left" w:pos="1418"/>
        </w:tabs>
        <w:ind w:left="1418" w:firstLineChars="0" w:hanging="567"/>
        <w:rPr>
          <w:rFonts w:ascii="Times New Roman" w:hAnsi="Times New Roman" w:cs="Times New Roman"/>
          <w:sz w:val="22"/>
          <w:lang w:val="zh-CN"/>
        </w:rPr>
      </w:pPr>
      <w:r>
        <w:rPr>
          <w:rFonts w:ascii="Times New Roman" w:hAnsi="Times New Roman" w:cs="Times New Roman"/>
          <w:sz w:val="22"/>
        </w:rPr>
        <w:t>一方向另一方承诺其</w:t>
      </w:r>
      <w:r>
        <w:rPr>
          <w:rFonts w:ascii="Times New Roman" w:hAnsi="Times New Roman" w:cs="Times New Roman"/>
          <w:sz w:val="22"/>
          <w:lang w:val="zh-CN"/>
        </w:rPr>
        <w:t>不会将保密信息用于除履行协议之外的任何其他目的；</w:t>
      </w:r>
    </w:p>
    <w:p w14:paraId="3129A19D" w14:textId="77777777" w:rsidR="002C513B" w:rsidRDefault="00000000">
      <w:pPr>
        <w:pStyle w:val="a9"/>
        <w:numPr>
          <w:ilvl w:val="0"/>
          <w:numId w:val="8"/>
        </w:numPr>
        <w:tabs>
          <w:tab w:val="clear" w:pos="1680"/>
          <w:tab w:val="left" w:pos="1418"/>
        </w:tabs>
        <w:ind w:left="1418" w:firstLineChars="0" w:hanging="567"/>
        <w:rPr>
          <w:rFonts w:ascii="Times New Roman" w:hAnsi="Times New Roman" w:cs="Times New Roman"/>
          <w:sz w:val="22"/>
          <w:lang w:val="zh-CN"/>
        </w:rPr>
      </w:pPr>
      <w:r>
        <w:rPr>
          <w:rFonts w:ascii="Times New Roman" w:hAnsi="Times New Roman" w:cs="Times New Roman"/>
          <w:sz w:val="22"/>
        </w:rPr>
        <w:t>未经</w:t>
      </w:r>
      <w:r>
        <w:rPr>
          <w:rFonts w:ascii="Times New Roman" w:hAnsi="Times New Roman" w:cs="Times New Roman"/>
          <w:sz w:val="22"/>
          <w:lang w:val="zh-CN"/>
        </w:rPr>
        <w:t>另一方事先书面同意，一方不得在其自身运营中使用保密信息，且不得将保密信息用于从事任何商业活动；</w:t>
      </w:r>
    </w:p>
    <w:p w14:paraId="2529DB07" w14:textId="77777777" w:rsidR="002C513B" w:rsidRDefault="00000000">
      <w:pPr>
        <w:pStyle w:val="a9"/>
        <w:numPr>
          <w:ilvl w:val="0"/>
          <w:numId w:val="8"/>
        </w:numPr>
        <w:tabs>
          <w:tab w:val="clear" w:pos="1680"/>
          <w:tab w:val="left" w:pos="1418"/>
        </w:tabs>
        <w:ind w:left="1418" w:firstLineChars="0" w:hanging="567"/>
        <w:rPr>
          <w:rFonts w:ascii="Times New Roman" w:hAnsi="Times New Roman" w:cs="Times New Roman"/>
          <w:sz w:val="22"/>
          <w:lang w:val="zh-CN"/>
        </w:rPr>
      </w:pPr>
      <w:r>
        <w:rPr>
          <w:rFonts w:ascii="Times New Roman" w:hAnsi="Times New Roman" w:cs="Times New Roman"/>
          <w:sz w:val="22"/>
          <w:lang w:val="zh-CN"/>
        </w:rPr>
        <w:t>一方应将保密信息的接触和使用限于为便于实现经授权的协议单目的而</w:t>
      </w:r>
      <w:r>
        <w:rPr>
          <w:rFonts w:ascii="Times New Roman" w:hAnsi="Times New Roman" w:cs="Times New Roman"/>
          <w:sz w:val="22"/>
        </w:rPr>
        <w:t>确实</w:t>
      </w:r>
      <w:r>
        <w:rPr>
          <w:rFonts w:ascii="Times New Roman" w:hAnsi="Times New Roman" w:cs="Times New Roman"/>
          <w:sz w:val="22"/>
          <w:lang w:val="zh-CN"/>
        </w:rPr>
        <w:t>需要知悉的该方董事、管理人员、员工和代理人，且应确保其获悉保密信息的董事、管理人员、员工和代理人对保护保密信息负有与该方同等的义务；</w:t>
      </w:r>
    </w:p>
    <w:p w14:paraId="51C470F6" w14:textId="77777777" w:rsidR="002C513B" w:rsidRDefault="00000000">
      <w:pPr>
        <w:pStyle w:val="a9"/>
        <w:numPr>
          <w:ilvl w:val="0"/>
          <w:numId w:val="8"/>
        </w:numPr>
        <w:tabs>
          <w:tab w:val="clear" w:pos="1680"/>
          <w:tab w:val="left" w:pos="1418"/>
        </w:tabs>
        <w:ind w:left="1418" w:firstLineChars="0" w:hanging="567"/>
        <w:rPr>
          <w:rFonts w:ascii="Times New Roman" w:hAnsi="Times New Roman" w:cs="Times New Roman"/>
          <w:sz w:val="22"/>
          <w:lang w:val="zh-CN"/>
        </w:rPr>
      </w:pPr>
      <w:r>
        <w:rPr>
          <w:rFonts w:ascii="Times New Roman" w:hAnsi="Times New Roman" w:cs="Times New Roman"/>
          <w:sz w:val="22"/>
          <w:lang w:val="zh-CN"/>
        </w:rPr>
        <w:t>一方应就该等人员对保密信息的任何不当披露或使用向另一方承担责任。</w:t>
      </w:r>
    </w:p>
    <w:p w14:paraId="782E69E7" w14:textId="77777777" w:rsidR="002C513B" w:rsidRDefault="002C513B">
      <w:pPr>
        <w:rPr>
          <w:sz w:val="22"/>
          <w:lang w:val="zh-CN"/>
        </w:rPr>
      </w:pPr>
    </w:p>
    <w:p w14:paraId="27A1A946" w14:textId="77777777" w:rsidR="002C513B" w:rsidRDefault="00000000">
      <w:pPr>
        <w:pStyle w:val="a9"/>
        <w:ind w:left="704" w:hangingChars="320" w:hanging="704"/>
        <w:rPr>
          <w:rFonts w:ascii="Times New Roman" w:hAnsi="Times New Roman" w:cs="Times New Roman"/>
          <w:sz w:val="22"/>
        </w:rPr>
      </w:pPr>
      <w:r>
        <w:rPr>
          <w:rFonts w:ascii="Times New Roman" w:hAnsi="Times New Roman" w:cs="Times New Roman" w:hint="eastAsia"/>
          <w:sz w:val="22"/>
        </w:rPr>
        <w:t>8</w:t>
      </w:r>
      <w:r>
        <w:rPr>
          <w:rFonts w:ascii="Times New Roman" w:hAnsi="Times New Roman" w:cs="Times New Roman"/>
          <w:sz w:val="22"/>
        </w:rPr>
        <w:t>.2</w:t>
      </w:r>
      <w:r>
        <w:rPr>
          <w:rFonts w:ascii="Times New Roman" w:hAnsi="Times New Roman" w:cs="Times New Roman" w:hint="eastAsia"/>
          <w:sz w:val="22"/>
        </w:rPr>
        <w:t xml:space="preserve">    </w:t>
      </w:r>
      <w:r>
        <w:rPr>
          <w:rFonts w:ascii="Times New Roman" w:hAnsi="Times New Roman" w:cs="Times New Roman"/>
          <w:sz w:val="22"/>
        </w:rPr>
        <w:t>接收方可在法律法规要求的限度内对披露方的保密信息进行披露；前提是，在进行任何该等法律要求的信息披露前，接收方应在根据当时情形可行的范围内，尽早告知披露方对披露的要求及披露的内容。然而，任何前述披露，均不应免除接收方于本协议下的义务。</w:t>
      </w:r>
    </w:p>
    <w:p w14:paraId="7FE79AB2" w14:textId="77777777" w:rsidR="002C513B" w:rsidRDefault="002C513B">
      <w:pPr>
        <w:pStyle w:val="a9"/>
        <w:ind w:left="425" w:firstLineChars="0" w:firstLine="0"/>
        <w:rPr>
          <w:rFonts w:ascii="Times New Roman" w:hAnsi="Times New Roman" w:cs="Times New Roman"/>
          <w:b/>
          <w:sz w:val="22"/>
        </w:rPr>
      </w:pPr>
    </w:p>
    <w:p w14:paraId="7326AEAC" w14:textId="77777777" w:rsidR="002C513B" w:rsidRDefault="00000000">
      <w:pPr>
        <w:rPr>
          <w:b/>
          <w:sz w:val="22"/>
        </w:rPr>
      </w:pPr>
      <w:r>
        <w:rPr>
          <w:rFonts w:hint="eastAsia"/>
          <w:b/>
          <w:sz w:val="22"/>
        </w:rPr>
        <w:t>第</w:t>
      </w:r>
      <w:r>
        <w:rPr>
          <w:rFonts w:hint="eastAsia"/>
          <w:b/>
          <w:sz w:val="22"/>
        </w:rPr>
        <w:t>9</w:t>
      </w:r>
      <w:r>
        <w:rPr>
          <w:rFonts w:hint="eastAsia"/>
          <w:b/>
          <w:sz w:val="22"/>
        </w:rPr>
        <w:t>条</w:t>
      </w:r>
      <w:r>
        <w:rPr>
          <w:rFonts w:hint="eastAsia"/>
          <w:b/>
          <w:sz w:val="22"/>
        </w:rPr>
        <w:t xml:space="preserve"> </w:t>
      </w:r>
      <w:r>
        <w:rPr>
          <w:b/>
          <w:sz w:val="22"/>
        </w:rPr>
        <w:t>违约责任</w:t>
      </w:r>
    </w:p>
    <w:p w14:paraId="2E08012F" w14:textId="77777777" w:rsidR="002C513B" w:rsidRDefault="002C513B">
      <w:pPr>
        <w:rPr>
          <w:sz w:val="22"/>
        </w:rPr>
      </w:pPr>
    </w:p>
    <w:p w14:paraId="042235EE" w14:textId="77777777" w:rsidR="002C513B" w:rsidRDefault="00000000">
      <w:pPr>
        <w:tabs>
          <w:tab w:val="left" w:pos="567"/>
        </w:tabs>
        <w:ind w:left="700" w:hangingChars="318" w:hanging="700"/>
        <w:rPr>
          <w:sz w:val="22"/>
        </w:rPr>
      </w:pPr>
      <w:r>
        <w:rPr>
          <w:rFonts w:hint="eastAsia"/>
          <w:sz w:val="22"/>
        </w:rPr>
        <w:t xml:space="preserve">9.1    </w:t>
      </w:r>
      <w:r>
        <w:rPr>
          <w:sz w:val="22"/>
        </w:rPr>
        <w:t>违约方应赔偿另一方及其董事、管理人员、代理和雇员（合称</w:t>
      </w:r>
      <w:r>
        <w:rPr>
          <w:sz w:val="22"/>
        </w:rPr>
        <w:t>“</w:t>
      </w:r>
      <w:r>
        <w:rPr>
          <w:b/>
          <w:sz w:val="22"/>
        </w:rPr>
        <w:t>受偿方</w:t>
      </w:r>
      <w:r>
        <w:rPr>
          <w:sz w:val="22"/>
        </w:rPr>
        <w:t>”</w:t>
      </w:r>
      <w:r>
        <w:rPr>
          <w:sz w:val="22"/>
        </w:rPr>
        <w:t>），为其辩护，并使其免受由于下述事项导致或与下述事项相关的任何和所有的第三方索赔、损害、支出、费用和债务，包括合理的律师费和</w:t>
      </w:r>
      <w:r>
        <w:rPr>
          <w:rFonts w:hint="eastAsia"/>
          <w:sz w:val="22"/>
        </w:rPr>
        <w:t>法院及仲裁机构收取的费用</w:t>
      </w:r>
      <w:r>
        <w:rPr>
          <w:sz w:val="22"/>
        </w:rPr>
        <w:t>（合称</w:t>
      </w:r>
      <w:r>
        <w:rPr>
          <w:sz w:val="22"/>
        </w:rPr>
        <w:t>“</w:t>
      </w:r>
      <w:r>
        <w:rPr>
          <w:b/>
          <w:sz w:val="22"/>
        </w:rPr>
        <w:t>索赔</w:t>
      </w:r>
      <w:r>
        <w:rPr>
          <w:sz w:val="22"/>
        </w:rPr>
        <w:t>”</w:t>
      </w:r>
      <w:r>
        <w:rPr>
          <w:sz w:val="22"/>
        </w:rPr>
        <w:t>）：违约方</w:t>
      </w:r>
      <w:r>
        <w:rPr>
          <w:sz w:val="22"/>
        </w:rPr>
        <w:t>(1)</w:t>
      </w:r>
      <w:r>
        <w:rPr>
          <w:sz w:val="22"/>
        </w:rPr>
        <w:t>违约；</w:t>
      </w:r>
      <w:r>
        <w:rPr>
          <w:sz w:val="22"/>
        </w:rPr>
        <w:t>(2)</w:t>
      </w:r>
      <w:r>
        <w:rPr>
          <w:sz w:val="22"/>
        </w:rPr>
        <w:t>过失；</w:t>
      </w:r>
      <w:r>
        <w:rPr>
          <w:sz w:val="22"/>
        </w:rPr>
        <w:t>(3)</w:t>
      </w:r>
      <w:r>
        <w:rPr>
          <w:sz w:val="22"/>
        </w:rPr>
        <w:t>故意不当行为；</w:t>
      </w:r>
      <w:r>
        <w:rPr>
          <w:sz w:val="22"/>
        </w:rPr>
        <w:t>(4)</w:t>
      </w:r>
      <w:r>
        <w:rPr>
          <w:sz w:val="22"/>
        </w:rPr>
        <w:t>侵犯任何第三方商业秘密、商标、著作权、专利权或其他与履行本协议下服务相关的专有权，但是，由于受偿方自身</w:t>
      </w:r>
      <w:r>
        <w:rPr>
          <w:sz w:val="22"/>
        </w:rPr>
        <w:t>(1)</w:t>
      </w:r>
      <w:r>
        <w:rPr>
          <w:sz w:val="22"/>
        </w:rPr>
        <w:t>违约；</w:t>
      </w:r>
      <w:r>
        <w:rPr>
          <w:sz w:val="22"/>
        </w:rPr>
        <w:t>(2)</w:t>
      </w:r>
      <w:r>
        <w:rPr>
          <w:sz w:val="22"/>
        </w:rPr>
        <w:t>过失；</w:t>
      </w:r>
      <w:r>
        <w:rPr>
          <w:sz w:val="22"/>
        </w:rPr>
        <w:t>(3)</w:t>
      </w:r>
      <w:r>
        <w:rPr>
          <w:sz w:val="22"/>
        </w:rPr>
        <w:t>故意不当行为；</w:t>
      </w:r>
      <w:r>
        <w:rPr>
          <w:sz w:val="22"/>
        </w:rPr>
        <w:t>(4)</w:t>
      </w:r>
      <w:r>
        <w:rPr>
          <w:sz w:val="22"/>
        </w:rPr>
        <w:t>侵犯任何第三方商业秘密、商标、著作权、专利权或其他与履行本协议相关的专有权所引起索赔的部分应当除外。</w:t>
      </w:r>
    </w:p>
    <w:p w14:paraId="2F7B9460" w14:textId="77777777" w:rsidR="002C513B" w:rsidRDefault="002C513B">
      <w:pPr>
        <w:pStyle w:val="a9"/>
        <w:ind w:left="851" w:firstLineChars="0" w:firstLine="0"/>
        <w:rPr>
          <w:rFonts w:ascii="Times New Roman" w:hAnsi="Times New Roman" w:cs="Times New Roman"/>
          <w:kern w:val="0"/>
          <w:sz w:val="22"/>
        </w:rPr>
      </w:pPr>
    </w:p>
    <w:p w14:paraId="32F7E118" w14:textId="49A51345" w:rsidR="002C513B" w:rsidRPr="00CD08E4" w:rsidRDefault="00000000">
      <w:pPr>
        <w:pStyle w:val="a9"/>
        <w:numPr>
          <w:ilvl w:val="1"/>
          <w:numId w:val="9"/>
        </w:numPr>
        <w:ind w:left="700" w:hangingChars="318" w:hanging="700"/>
        <w:rPr>
          <w:ins w:id="47" w:author="Runyi" w:date="2024-08-14T15:21:00Z" w16du:dateUtc="2024-08-14T07:21:00Z"/>
          <w:kern w:val="0"/>
          <w:sz w:val="22"/>
          <w:rPrChange w:id="48" w:author="Runyi" w:date="2024-08-14T15:21:00Z" w16du:dateUtc="2024-08-14T07:21:00Z">
            <w:rPr>
              <w:ins w:id="49" w:author="Runyi" w:date="2024-08-14T15:21:00Z" w16du:dateUtc="2024-08-14T07:21:00Z"/>
              <w:sz w:val="22"/>
            </w:rPr>
          </w:rPrChange>
        </w:rPr>
      </w:pPr>
      <w:r>
        <w:rPr>
          <w:sz w:val="22"/>
        </w:rPr>
        <w:t>对于一方任何违反本协议或其他任何违法、违约、违反职业道德（包括但不限于违反商业贿赂法律法规、反不正当竞争、侵犯第三方知识产权、违反国家或当地的强制性法律规定），应由该违约方自行承担相应的法律责任；因此</w:t>
      </w:r>
      <w:del w:id="50" w:author="Runyi" w:date="2024-08-14T15:23:00Z" w16du:dateUtc="2024-08-14T07:23:00Z">
        <w:r w:rsidDel="00CD08E4">
          <w:rPr>
            <w:sz w:val="22"/>
          </w:rPr>
          <w:delText>（直接或间接）</w:delText>
        </w:r>
      </w:del>
      <w:r>
        <w:rPr>
          <w:sz w:val="22"/>
        </w:rPr>
        <w:t>造成另一方的任何损害、损失、费用的增加，违约方必须予以</w:t>
      </w:r>
      <w:del w:id="51" w:author="Runyi" w:date="2024-08-14T15:23:00Z" w16du:dateUtc="2024-08-14T07:23:00Z">
        <w:r w:rsidDel="00CD08E4">
          <w:rPr>
            <w:sz w:val="22"/>
          </w:rPr>
          <w:delText>全额</w:delText>
        </w:r>
      </w:del>
      <w:r>
        <w:rPr>
          <w:sz w:val="22"/>
        </w:rPr>
        <w:t>赔偿，包括赔偿另一方因解决纠纷而支付的律师费、诉讼费等。</w:t>
      </w:r>
    </w:p>
    <w:p w14:paraId="099385F1" w14:textId="77777777" w:rsidR="00CD08E4" w:rsidRPr="00CD08E4" w:rsidRDefault="00CD08E4">
      <w:pPr>
        <w:pStyle w:val="a9"/>
        <w:ind w:left="700" w:firstLineChars="0" w:firstLine="0"/>
        <w:rPr>
          <w:ins w:id="52" w:author="Runyi" w:date="2024-08-14T15:21:00Z" w16du:dateUtc="2024-08-14T07:21:00Z"/>
          <w:kern w:val="0"/>
          <w:sz w:val="22"/>
          <w:rPrChange w:id="53" w:author="Runyi" w:date="2024-08-14T15:21:00Z" w16du:dateUtc="2024-08-14T07:21:00Z">
            <w:rPr>
              <w:ins w:id="54" w:author="Runyi" w:date="2024-08-14T15:21:00Z" w16du:dateUtc="2024-08-14T07:21:00Z"/>
              <w:sz w:val="22"/>
            </w:rPr>
          </w:rPrChange>
        </w:rPr>
        <w:pPrChange w:id="55" w:author="Runyi" w:date="2024-08-14T15:21:00Z" w16du:dateUtc="2024-08-14T07:21:00Z">
          <w:pPr>
            <w:pStyle w:val="a9"/>
            <w:numPr>
              <w:ilvl w:val="1"/>
              <w:numId w:val="9"/>
            </w:numPr>
            <w:ind w:left="700" w:hangingChars="318" w:hanging="700"/>
          </w:pPr>
        </w:pPrChange>
      </w:pPr>
    </w:p>
    <w:p w14:paraId="2F416E76" w14:textId="157AFDB2" w:rsidR="00CD08E4" w:rsidRPr="00CD08E4" w:rsidRDefault="00CD08E4" w:rsidP="00CD08E4">
      <w:pPr>
        <w:pStyle w:val="a9"/>
        <w:numPr>
          <w:ilvl w:val="1"/>
          <w:numId w:val="9"/>
        </w:numPr>
        <w:ind w:firstLineChars="0"/>
        <w:rPr>
          <w:ins w:id="56" w:author="Runyi" w:date="2024-08-14T15:21:00Z" w16du:dateUtc="2024-08-14T07:21:00Z"/>
          <w:sz w:val="22"/>
          <w:rPrChange w:id="57" w:author="Runyi" w:date="2024-08-14T15:21:00Z" w16du:dateUtc="2024-08-14T07:21:00Z">
            <w:rPr>
              <w:ins w:id="58" w:author="Runyi" w:date="2024-08-14T15:21:00Z" w16du:dateUtc="2024-08-14T07:21:00Z"/>
              <w:kern w:val="0"/>
              <w:sz w:val="22"/>
            </w:rPr>
          </w:rPrChange>
        </w:rPr>
      </w:pPr>
      <w:ins w:id="59" w:author="Runyi" w:date="2024-08-14T15:21:00Z" w16du:dateUtc="2024-08-14T07:21:00Z">
        <w:r w:rsidRPr="00CD08E4">
          <w:rPr>
            <w:rFonts w:hint="eastAsia"/>
            <w:sz w:val="22"/>
            <w:rPrChange w:id="60" w:author="Runyi" w:date="2024-08-14T15:21:00Z" w16du:dateUtc="2024-08-14T07:21:00Z">
              <w:rPr>
                <w:rFonts w:hint="eastAsia"/>
                <w:kern w:val="0"/>
                <w:sz w:val="22"/>
              </w:rPr>
            </w:rPrChange>
          </w:rPr>
          <w:t>乙方对甲方承担的因本协议引起的或者与之相关的责任，无论是合同责任、侵权责任还是其他责任，累计不得超过乙方依据协议规定向甲方收取的费用总额。任何情况下乙方均不承担任何间接的、特殊的、附带的或者后果性损害赔偿责任，包括但不限于当前和将来的收入损失、利润损失，无论该等责任是否是基于违约和违背（明示或默示）保证、主动或者被动过失、故意或者非故意侵权、严格责任、违反</w:t>
        </w:r>
        <w:r w:rsidRPr="00CD08E4">
          <w:rPr>
            <w:rFonts w:hint="eastAsia"/>
            <w:sz w:val="22"/>
            <w:rPrChange w:id="61" w:author="Runyi" w:date="2024-08-14T15:21:00Z" w16du:dateUtc="2024-08-14T07:21:00Z">
              <w:rPr>
                <w:rFonts w:hint="eastAsia"/>
                <w:kern w:val="0"/>
                <w:sz w:val="22"/>
              </w:rPr>
            </w:rPrChange>
          </w:rPr>
          <w:lastRenderedPageBreak/>
          <w:t>法令、条例或者法规、缺乏对价或者其他原因。</w:t>
        </w:r>
      </w:ins>
    </w:p>
    <w:p w14:paraId="32859ED1" w14:textId="77777777" w:rsidR="00CD08E4" w:rsidRDefault="00CD08E4">
      <w:pPr>
        <w:pStyle w:val="a9"/>
        <w:ind w:left="700" w:firstLineChars="0" w:firstLine="0"/>
        <w:rPr>
          <w:kern w:val="0"/>
          <w:sz w:val="22"/>
        </w:rPr>
        <w:pPrChange w:id="62" w:author="Runyi" w:date="2024-08-14T15:21:00Z" w16du:dateUtc="2024-08-14T07:21:00Z">
          <w:pPr>
            <w:pStyle w:val="a9"/>
            <w:numPr>
              <w:ilvl w:val="1"/>
              <w:numId w:val="9"/>
            </w:numPr>
            <w:ind w:left="700" w:hangingChars="318" w:hanging="700"/>
          </w:pPr>
        </w:pPrChange>
      </w:pPr>
    </w:p>
    <w:p w14:paraId="6A8334BA" w14:textId="77777777" w:rsidR="002C513B" w:rsidRDefault="002C513B">
      <w:pPr>
        <w:ind w:leftChars="59" w:left="701" w:hangingChars="254" w:hanging="559"/>
        <w:rPr>
          <w:sz w:val="22"/>
        </w:rPr>
      </w:pPr>
    </w:p>
    <w:p w14:paraId="468AA9B3" w14:textId="77777777" w:rsidR="002C513B" w:rsidRDefault="00000000">
      <w:pPr>
        <w:rPr>
          <w:b/>
          <w:sz w:val="22"/>
        </w:rPr>
      </w:pPr>
      <w:r>
        <w:rPr>
          <w:rFonts w:hint="eastAsia"/>
          <w:b/>
          <w:sz w:val="22"/>
        </w:rPr>
        <w:t>第</w:t>
      </w:r>
      <w:r>
        <w:rPr>
          <w:rFonts w:hint="eastAsia"/>
          <w:b/>
          <w:sz w:val="22"/>
        </w:rPr>
        <w:t>10</w:t>
      </w:r>
      <w:r>
        <w:rPr>
          <w:rFonts w:hint="eastAsia"/>
          <w:b/>
          <w:sz w:val="22"/>
        </w:rPr>
        <w:t>条</w:t>
      </w:r>
      <w:r>
        <w:rPr>
          <w:rFonts w:hint="eastAsia"/>
          <w:b/>
          <w:sz w:val="22"/>
        </w:rPr>
        <w:t xml:space="preserve"> </w:t>
      </w:r>
      <w:r>
        <w:rPr>
          <w:b/>
          <w:sz w:val="22"/>
        </w:rPr>
        <w:t>不可抗力</w:t>
      </w:r>
    </w:p>
    <w:p w14:paraId="509D019B" w14:textId="77777777" w:rsidR="002C513B" w:rsidRDefault="002C513B">
      <w:pPr>
        <w:rPr>
          <w:b/>
          <w:sz w:val="22"/>
        </w:rPr>
      </w:pPr>
    </w:p>
    <w:p w14:paraId="32537F63" w14:textId="77777777" w:rsidR="002C513B" w:rsidRDefault="00000000">
      <w:pPr>
        <w:ind w:left="715" w:hangingChars="325" w:hanging="715"/>
        <w:rPr>
          <w:sz w:val="22"/>
        </w:rPr>
      </w:pPr>
      <w:r>
        <w:rPr>
          <w:rFonts w:ascii="宋体" w:eastAsia="宋体" w:hAnsi="宋体" w:cs="宋体" w:hint="eastAsia"/>
          <w:sz w:val="22"/>
        </w:rPr>
        <w:t>10.1</w:t>
      </w:r>
      <w:r>
        <w:rPr>
          <w:rFonts w:hint="eastAsia"/>
          <w:sz w:val="22"/>
        </w:rPr>
        <w:t xml:space="preserve">   </w:t>
      </w:r>
      <w:r>
        <w:rPr>
          <w:sz w:val="22"/>
        </w:rPr>
        <w:t>若由于任何不可预见、无法避免、无法克服和超出各方合理控制之外的原因（包括但不限于火灾、战争、暴乱、破坏、政府行为或法律法规变更）造成任何一方未能履行其义务，</w:t>
      </w:r>
      <w:r>
        <w:rPr>
          <w:rFonts w:eastAsia="宋体" w:hint="eastAsia"/>
          <w:sz w:val="22"/>
        </w:rPr>
        <w:t>在符合第</w:t>
      </w:r>
      <w:r>
        <w:rPr>
          <w:rFonts w:eastAsia="宋体" w:hint="eastAsia"/>
          <w:sz w:val="22"/>
        </w:rPr>
        <w:t>1</w:t>
      </w:r>
      <w:r>
        <w:rPr>
          <w:rFonts w:eastAsia="宋体"/>
          <w:sz w:val="22"/>
        </w:rPr>
        <w:t>0.2</w:t>
      </w:r>
      <w:r>
        <w:rPr>
          <w:rFonts w:eastAsia="宋体" w:hint="eastAsia"/>
          <w:sz w:val="22"/>
        </w:rPr>
        <w:t>条规定的前提下，受到不可抗力影响的一方无需承担因不可抗力导致的违约责任</w:t>
      </w:r>
    </w:p>
    <w:p w14:paraId="484AB7E8" w14:textId="77777777" w:rsidR="002C513B" w:rsidRDefault="002C513B">
      <w:pPr>
        <w:pStyle w:val="a9"/>
        <w:ind w:left="715" w:hangingChars="325" w:hanging="715"/>
        <w:rPr>
          <w:rFonts w:ascii="宋体" w:eastAsia="宋体" w:hAnsi="宋体" w:cs="宋体"/>
          <w:kern w:val="0"/>
          <w:sz w:val="22"/>
        </w:rPr>
      </w:pPr>
    </w:p>
    <w:p w14:paraId="757E08EF" w14:textId="77777777" w:rsidR="002C513B" w:rsidRDefault="00000000">
      <w:pPr>
        <w:tabs>
          <w:tab w:val="left" w:pos="567"/>
        </w:tabs>
        <w:ind w:left="715" w:hangingChars="325" w:hanging="715"/>
        <w:rPr>
          <w:sz w:val="22"/>
        </w:rPr>
      </w:pPr>
      <w:r>
        <w:rPr>
          <w:rFonts w:ascii="宋体" w:eastAsia="宋体" w:hAnsi="宋体" w:cs="宋体" w:hint="eastAsia"/>
          <w:sz w:val="22"/>
        </w:rPr>
        <w:t>10.2</w:t>
      </w:r>
      <w:r>
        <w:rPr>
          <w:rFonts w:hint="eastAsia"/>
          <w:sz w:val="22"/>
        </w:rPr>
        <w:t xml:space="preserve">   </w:t>
      </w:r>
      <w:r>
        <w:rPr>
          <w:sz w:val="22"/>
        </w:rPr>
        <w:t>若任何一方由于不可抗力无法履行协议，该方须及时通知另一方以便减轻另一方可能遭受的损失，并应在合理的时间内提供不可抗力的证明。若自上述通知之日起，该等不可抗力的情形持续或预计持续超过一</w:t>
      </w:r>
      <w:r>
        <w:rPr>
          <w:sz w:val="22"/>
        </w:rPr>
        <w:t>(1)</w:t>
      </w:r>
      <w:r>
        <w:rPr>
          <w:sz w:val="22"/>
        </w:rPr>
        <w:t>个月，各方应相互协商以找到一个可为双方接受的解决方案。若一方不接受解决方案，且不可抗力将自上述一</w:t>
      </w:r>
      <w:r>
        <w:rPr>
          <w:sz w:val="22"/>
        </w:rPr>
        <w:t>(1)</w:t>
      </w:r>
      <w:r>
        <w:rPr>
          <w:sz w:val="22"/>
        </w:rPr>
        <w:t>个月期限结束起持续或预计持续超过一</w:t>
      </w:r>
      <w:r>
        <w:rPr>
          <w:sz w:val="22"/>
        </w:rPr>
        <w:t>(1)</w:t>
      </w:r>
      <w:r>
        <w:rPr>
          <w:sz w:val="22"/>
        </w:rPr>
        <w:t>个月，则可通过提前一</w:t>
      </w:r>
      <w:r>
        <w:rPr>
          <w:sz w:val="22"/>
        </w:rPr>
        <w:t>(1)</w:t>
      </w:r>
      <w:r>
        <w:rPr>
          <w:sz w:val="22"/>
        </w:rPr>
        <w:t>个月发出书面通知终止协议，而无需任何法律程序。</w:t>
      </w:r>
    </w:p>
    <w:p w14:paraId="7F29A7DD" w14:textId="77777777" w:rsidR="002C513B" w:rsidRDefault="002C513B">
      <w:pPr>
        <w:tabs>
          <w:tab w:val="left" w:pos="567"/>
        </w:tabs>
        <w:ind w:left="715" w:hangingChars="325" w:hanging="715"/>
        <w:rPr>
          <w:sz w:val="22"/>
        </w:rPr>
      </w:pPr>
    </w:p>
    <w:p w14:paraId="7C19D0FA" w14:textId="77777777" w:rsidR="002C513B" w:rsidRDefault="00000000">
      <w:pPr>
        <w:pStyle w:val="11"/>
        <w:widowControl w:val="0"/>
        <w:shd w:val="clear" w:color="auto" w:fill="auto"/>
        <w:spacing w:after="0" w:line="360" w:lineRule="auto"/>
        <w:ind w:left="715" w:hangingChars="325" w:hanging="715"/>
        <w:rPr>
          <w:rFonts w:ascii="宋体" w:hAnsi="宋体"/>
          <w:bCs/>
          <w:color w:val="000000"/>
          <w:sz w:val="21"/>
          <w:szCs w:val="21"/>
        </w:rPr>
      </w:pPr>
      <w:r>
        <w:rPr>
          <w:rFonts w:ascii="宋体" w:hAnsi="宋体" w:cs="宋体" w:hint="eastAsia"/>
        </w:rPr>
        <w:t>10.3</w:t>
      </w:r>
      <w:r>
        <w:rPr>
          <w:rFonts w:hint="eastAsia"/>
        </w:rPr>
        <w:t xml:space="preserve">   </w:t>
      </w:r>
      <w:r>
        <w:rPr>
          <w:rFonts w:ascii="宋体" w:hAnsi="宋体" w:hint="eastAsia"/>
          <w:bCs/>
          <w:color w:val="000000"/>
          <w:sz w:val="21"/>
          <w:szCs w:val="21"/>
        </w:rPr>
        <w:t>任何一方迟延履行后发生不可抗力的，该方不能因不可抗力的发生主张免除责任。</w:t>
      </w:r>
    </w:p>
    <w:p w14:paraId="0573053A" w14:textId="77777777" w:rsidR="002C513B" w:rsidRDefault="002C513B">
      <w:pPr>
        <w:tabs>
          <w:tab w:val="left" w:pos="567"/>
        </w:tabs>
        <w:ind w:left="425" w:hangingChars="193" w:hanging="425"/>
        <w:rPr>
          <w:sz w:val="22"/>
        </w:rPr>
      </w:pPr>
    </w:p>
    <w:p w14:paraId="289C4608" w14:textId="77777777" w:rsidR="002C513B" w:rsidRDefault="00000000">
      <w:pPr>
        <w:rPr>
          <w:b/>
          <w:sz w:val="22"/>
        </w:rPr>
      </w:pPr>
      <w:r>
        <w:rPr>
          <w:rFonts w:hint="eastAsia"/>
          <w:b/>
          <w:sz w:val="22"/>
        </w:rPr>
        <w:t>第</w:t>
      </w:r>
      <w:r>
        <w:rPr>
          <w:rFonts w:hint="eastAsia"/>
          <w:b/>
          <w:sz w:val="22"/>
        </w:rPr>
        <w:t>1</w:t>
      </w:r>
      <w:r>
        <w:rPr>
          <w:b/>
          <w:sz w:val="22"/>
        </w:rPr>
        <w:t>1</w:t>
      </w:r>
      <w:r>
        <w:rPr>
          <w:rFonts w:hint="eastAsia"/>
          <w:b/>
          <w:sz w:val="22"/>
        </w:rPr>
        <w:t>条</w:t>
      </w:r>
      <w:r>
        <w:rPr>
          <w:rFonts w:hint="eastAsia"/>
          <w:b/>
          <w:sz w:val="22"/>
        </w:rPr>
        <w:t xml:space="preserve"> </w:t>
      </w:r>
      <w:r>
        <w:rPr>
          <w:rFonts w:hint="eastAsia"/>
          <w:b/>
          <w:sz w:val="22"/>
        </w:rPr>
        <w:t>解除</w:t>
      </w:r>
    </w:p>
    <w:p w14:paraId="0E377115" w14:textId="77777777" w:rsidR="002C513B" w:rsidRDefault="002C513B">
      <w:pPr>
        <w:rPr>
          <w:sz w:val="22"/>
        </w:rPr>
      </w:pPr>
    </w:p>
    <w:p w14:paraId="7FF9F3BD" w14:textId="77777777" w:rsidR="002C513B" w:rsidRDefault="00000000">
      <w:pPr>
        <w:rPr>
          <w:sz w:val="22"/>
        </w:rPr>
      </w:pPr>
      <w:r>
        <w:rPr>
          <w:rFonts w:ascii="宋体" w:eastAsia="宋体" w:hAnsi="宋体" w:cs="宋体" w:hint="eastAsia"/>
          <w:sz w:val="22"/>
        </w:rPr>
        <w:t>11.1</w:t>
      </w:r>
      <w:r>
        <w:rPr>
          <w:rFonts w:hint="eastAsia"/>
          <w:sz w:val="22"/>
        </w:rPr>
        <w:t xml:space="preserve">   </w:t>
      </w:r>
      <w:r>
        <w:rPr>
          <w:sz w:val="22"/>
        </w:rPr>
        <w:t>若发生如下情况，任何一方均可</w:t>
      </w:r>
      <w:r>
        <w:rPr>
          <w:rFonts w:hint="eastAsia"/>
          <w:sz w:val="22"/>
        </w:rPr>
        <w:t>解除</w:t>
      </w:r>
      <w:r>
        <w:rPr>
          <w:sz w:val="22"/>
        </w:rPr>
        <w:t>本协议：</w:t>
      </w:r>
    </w:p>
    <w:p w14:paraId="330893F2" w14:textId="77777777" w:rsidR="002C513B" w:rsidRDefault="002C513B">
      <w:pPr>
        <w:pStyle w:val="a9"/>
        <w:ind w:left="851" w:firstLineChars="0" w:firstLine="0"/>
        <w:rPr>
          <w:rFonts w:ascii="Times New Roman" w:hAnsi="Times New Roman" w:cs="Times New Roman"/>
          <w:kern w:val="0"/>
          <w:sz w:val="22"/>
        </w:rPr>
      </w:pPr>
    </w:p>
    <w:p w14:paraId="6B206F2C" w14:textId="15FF54EA" w:rsidR="002C513B" w:rsidRDefault="00000000">
      <w:pPr>
        <w:pStyle w:val="a9"/>
        <w:numPr>
          <w:ilvl w:val="0"/>
          <w:numId w:val="10"/>
        </w:numPr>
        <w:tabs>
          <w:tab w:val="clear" w:pos="1680"/>
        </w:tabs>
        <w:ind w:left="1418" w:firstLineChars="0" w:hanging="567"/>
        <w:rPr>
          <w:rFonts w:ascii="Times New Roman" w:hAnsi="Times New Roman" w:cs="Times New Roman"/>
          <w:sz w:val="22"/>
          <w:lang w:val="en-GB"/>
        </w:rPr>
      </w:pPr>
      <w:commentRangeStart w:id="63"/>
      <w:r>
        <w:rPr>
          <w:rFonts w:ascii="Times New Roman" w:hAnsi="Times New Roman" w:cs="Times New Roman"/>
          <w:sz w:val="22"/>
          <w:lang w:val="en-GB"/>
        </w:rPr>
        <w:t>如果另一方实质性违反本协议，并且在收到有关该违反的书面通知后</w:t>
      </w:r>
      <w:r>
        <w:rPr>
          <w:rFonts w:ascii="Times New Roman" w:hAnsi="Times New Roman" w:cs="Times New Roman" w:hint="eastAsia"/>
          <w:sz w:val="22"/>
          <w:lang w:val="en-GB"/>
        </w:rPr>
        <w:t>三（</w:t>
      </w:r>
      <w:ins w:id="64" w:author="Runyi" w:date="2024-08-14T15:18:00Z" w16du:dateUtc="2024-08-14T07:18:00Z">
        <w:r w:rsidR="00CD08E4">
          <w:rPr>
            <w:rFonts w:ascii="Times New Roman" w:hAnsi="Times New Roman" w:cs="Times New Roman" w:hint="eastAsia"/>
            <w:sz w:val="22"/>
            <w:lang w:val="en-GB"/>
          </w:rPr>
          <w:t>10</w:t>
        </w:r>
      </w:ins>
      <w:del w:id="65" w:author="Runyi" w:date="2024-08-14T15:18:00Z" w16du:dateUtc="2024-08-14T07:18:00Z">
        <w:r w:rsidDel="00CD08E4">
          <w:rPr>
            <w:rFonts w:ascii="Times New Roman" w:hAnsi="Times New Roman" w:cs="Times New Roman"/>
            <w:sz w:val="22"/>
            <w:lang w:val="en-GB"/>
          </w:rPr>
          <w:delText>3</w:delText>
        </w:r>
      </w:del>
      <w:r>
        <w:rPr>
          <w:rFonts w:ascii="Times New Roman" w:hAnsi="Times New Roman" w:cs="Times New Roman"/>
          <w:sz w:val="22"/>
          <w:lang w:val="en-GB"/>
        </w:rPr>
        <w:t>）</w:t>
      </w:r>
      <w:r>
        <w:rPr>
          <w:rFonts w:ascii="Times New Roman" w:hAnsi="Times New Roman" w:cs="Times New Roman" w:hint="eastAsia"/>
          <w:sz w:val="22"/>
          <w:lang w:val="en-GB"/>
        </w:rPr>
        <w:t>个</w:t>
      </w:r>
      <w:r>
        <w:rPr>
          <w:rFonts w:ascii="Times New Roman" w:hAnsi="Times New Roman" w:cs="Times New Roman"/>
          <w:sz w:val="22"/>
          <w:lang w:val="en-GB"/>
        </w:rPr>
        <w:t>工作日内未能进行纠正的情况下</w:t>
      </w:r>
      <w:r>
        <w:rPr>
          <w:rFonts w:ascii="Times New Roman" w:hAnsi="Times New Roman" w:cs="Times New Roman" w:hint="eastAsia"/>
          <w:sz w:val="22"/>
        </w:rPr>
        <w:t>解除</w:t>
      </w:r>
      <w:r>
        <w:rPr>
          <w:rFonts w:ascii="Times New Roman" w:hAnsi="Times New Roman" w:cs="Times New Roman"/>
          <w:sz w:val="22"/>
          <w:lang w:val="en-GB"/>
        </w:rPr>
        <w:t>本协议</w:t>
      </w:r>
      <w:commentRangeEnd w:id="63"/>
      <w:r w:rsidR="00CD08E4">
        <w:rPr>
          <w:rStyle w:val="af"/>
        </w:rPr>
        <w:commentReference w:id="63"/>
      </w:r>
      <w:r>
        <w:rPr>
          <w:rFonts w:ascii="Times New Roman" w:hAnsi="Times New Roman" w:cs="Times New Roman"/>
          <w:sz w:val="22"/>
          <w:lang w:val="en-GB"/>
        </w:rPr>
        <w:t>；</w:t>
      </w:r>
    </w:p>
    <w:p w14:paraId="5655D708" w14:textId="77777777" w:rsidR="002C513B" w:rsidRDefault="002C513B">
      <w:pPr>
        <w:pStyle w:val="a9"/>
        <w:ind w:left="1418" w:firstLineChars="0" w:firstLine="0"/>
        <w:rPr>
          <w:rFonts w:ascii="Times New Roman" w:hAnsi="Times New Roman" w:cs="Times New Roman"/>
          <w:sz w:val="22"/>
          <w:lang w:val="en-GB"/>
        </w:rPr>
      </w:pPr>
    </w:p>
    <w:p w14:paraId="3627250C" w14:textId="77777777" w:rsidR="002C513B" w:rsidRDefault="00000000">
      <w:pPr>
        <w:pStyle w:val="a9"/>
        <w:numPr>
          <w:ilvl w:val="0"/>
          <w:numId w:val="10"/>
        </w:numPr>
        <w:tabs>
          <w:tab w:val="clear" w:pos="1680"/>
          <w:tab w:val="left" w:pos="1418"/>
        </w:tabs>
        <w:ind w:left="1418" w:firstLineChars="0" w:hanging="567"/>
        <w:rPr>
          <w:rFonts w:ascii="Times New Roman" w:hAnsi="Times New Roman" w:cs="Times New Roman"/>
          <w:sz w:val="22"/>
          <w:lang w:val="en-GB"/>
        </w:rPr>
      </w:pPr>
      <w:r>
        <w:rPr>
          <w:rFonts w:ascii="Times New Roman" w:hAnsi="Times New Roman" w:cs="Times New Roman"/>
          <w:sz w:val="22"/>
          <w:lang w:val="en-GB"/>
        </w:rPr>
        <w:t>如果任何一方成为任何破产、资不抵债、债务重组、解散或清算法律或法规或任何目前或之后生效的任何部分的程序的债务人；或者如果将针对任何一方开始任何此类程序，或在任何此类程序中就任何一方指定任何托管人或接管人，或者任何法庭批准针对任何一方的任何此类程序或者在三十</w:t>
      </w:r>
      <w:r>
        <w:rPr>
          <w:rFonts w:ascii="Times New Roman" w:hAnsi="Times New Roman" w:cs="Times New Roman"/>
          <w:kern w:val="0"/>
          <w:sz w:val="22"/>
        </w:rPr>
        <w:t>(30)</w:t>
      </w:r>
      <w:r>
        <w:rPr>
          <w:rFonts w:ascii="Times New Roman" w:hAnsi="Times New Roman" w:cs="Times New Roman"/>
          <w:sz w:val="22"/>
          <w:lang w:val="en-GB"/>
        </w:rPr>
        <w:t>日内此类程序仍未解除；或者如果针对任何一方的所有资产或实质上的所有资产发出的扣押令并在其扣押后三十</w:t>
      </w:r>
      <w:r>
        <w:rPr>
          <w:rFonts w:ascii="Times New Roman" w:hAnsi="Times New Roman" w:cs="Times New Roman"/>
          <w:kern w:val="0"/>
          <w:sz w:val="22"/>
        </w:rPr>
        <w:t>(30)</w:t>
      </w:r>
      <w:r>
        <w:rPr>
          <w:rFonts w:ascii="Times New Roman" w:hAnsi="Times New Roman" w:cs="Times New Roman"/>
          <w:sz w:val="22"/>
          <w:lang w:val="en-GB"/>
        </w:rPr>
        <w:t>日内不得解除，那么在任何这些情况下，未参与这些程序的另一方，但不应是债权人，有权选择发出书面通知</w:t>
      </w:r>
      <w:r>
        <w:rPr>
          <w:rFonts w:ascii="Times New Roman" w:hAnsi="Times New Roman" w:cs="Times New Roman" w:hint="eastAsia"/>
          <w:sz w:val="22"/>
        </w:rPr>
        <w:t>解除</w:t>
      </w:r>
      <w:r>
        <w:rPr>
          <w:rFonts w:ascii="Times New Roman" w:hAnsi="Times New Roman" w:cs="Times New Roman"/>
          <w:sz w:val="22"/>
          <w:lang w:val="en-GB"/>
        </w:rPr>
        <w:t>本协议，且在该通知发出后可立即</w:t>
      </w:r>
      <w:r>
        <w:rPr>
          <w:rFonts w:ascii="Times New Roman" w:hAnsi="Times New Roman" w:cs="Times New Roman" w:hint="eastAsia"/>
          <w:sz w:val="22"/>
        </w:rPr>
        <w:t>解除</w:t>
      </w:r>
      <w:r>
        <w:rPr>
          <w:rFonts w:ascii="Times New Roman" w:hAnsi="Times New Roman" w:cs="Times New Roman"/>
          <w:sz w:val="22"/>
          <w:lang w:val="en-GB"/>
        </w:rPr>
        <w:t>本协议。</w:t>
      </w:r>
    </w:p>
    <w:p w14:paraId="16C520B8" w14:textId="77777777" w:rsidR="002C513B" w:rsidRDefault="002C513B">
      <w:pPr>
        <w:pStyle w:val="a9"/>
        <w:ind w:left="1418" w:firstLineChars="0" w:firstLine="0"/>
        <w:rPr>
          <w:rFonts w:ascii="Times New Roman" w:hAnsi="Times New Roman" w:cs="Times New Roman"/>
          <w:sz w:val="22"/>
          <w:lang w:val="en-GB"/>
        </w:rPr>
      </w:pPr>
    </w:p>
    <w:p w14:paraId="2384E0C7" w14:textId="77777777" w:rsidR="002C513B" w:rsidRDefault="00000000">
      <w:pPr>
        <w:pStyle w:val="a9"/>
        <w:numPr>
          <w:ilvl w:val="0"/>
          <w:numId w:val="10"/>
        </w:numPr>
        <w:tabs>
          <w:tab w:val="clear" w:pos="1680"/>
          <w:tab w:val="left" w:pos="1418"/>
        </w:tabs>
        <w:ind w:left="1418" w:firstLineChars="0" w:hanging="567"/>
        <w:rPr>
          <w:rFonts w:ascii="Times New Roman" w:hAnsi="Times New Roman" w:cs="Times New Roman"/>
          <w:sz w:val="22"/>
          <w:lang w:val="en-GB"/>
        </w:rPr>
      </w:pPr>
      <w:r>
        <w:rPr>
          <w:rFonts w:ascii="Times New Roman" w:hAnsi="Times New Roman" w:cs="Times New Roman"/>
          <w:sz w:val="22"/>
          <w:lang w:val="en-GB"/>
        </w:rPr>
        <w:t>当本协议与现今或将来中国强制法律产生抵触、矛盾或差异时，如果协议双方无法达成令双方满意的解决方案时。</w:t>
      </w:r>
    </w:p>
    <w:p w14:paraId="3BAFF308" w14:textId="77777777" w:rsidR="002C513B" w:rsidRDefault="002C513B">
      <w:pPr>
        <w:pStyle w:val="a9"/>
        <w:ind w:firstLine="440"/>
        <w:rPr>
          <w:rFonts w:ascii="Times New Roman" w:hAnsi="Times New Roman" w:cs="Times New Roman"/>
          <w:sz w:val="22"/>
          <w:lang w:val="en-GB"/>
        </w:rPr>
      </w:pPr>
    </w:p>
    <w:p w14:paraId="680B5158" w14:textId="77777777" w:rsidR="002C513B" w:rsidRDefault="00000000">
      <w:pPr>
        <w:pStyle w:val="2"/>
        <w:numPr>
          <w:ilvl w:val="0"/>
          <w:numId w:val="10"/>
        </w:numPr>
        <w:tabs>
          <w:tab w:val="clear" w:pos="1680"/>
          <w:tab w:val="left" w:pos="1418"/>
        </w:tabs>
        <w:ind w:left="1418" w:hanging="567"/>
      </w:pPr>
      <w:r>
        <w:rPr>
          <w:rFonts w:ascii="宋体" w:hAnsi="宋体" w:hint="eastAsia"/>
          <w:bCs/>
          <w:color w:val="000000"/>
          <w:sz w:val="22"/>
          <w:szCs w:val="22"/>
        </w:rPr>
        <w:t>双方可以在其方便的任何时候解除本协议，但应当提前至少三十日书面通知对方。在此情况下，甲方可就截至本协议解除日止乙方所完成的所有服务向乙方支付相应的服务费。</w:t>
      </w:r>
    </w:p>
    <w:p w14:paraId="153C9C33" w14:textId="77777777" w:rsidR="002C513B" w:rsidRDefault="002C513B">
      <w:pPr>
        <w:pStyle w:val="a9"/>
        <w:ind w:left="1418" w:firstLineChars="0" w:firstLine="0"/>
        <w:rPr>
          <w:sz w:val="22"/>
        </w:rPr>
      </w:pPr>
    </w:p>
    <w:p w14:paraId="51411456" w14:textId="77777777" w:rsidR="002C513B" w:rsidRDefault="00000000">
      <w:pPr>
        <w:pStyle w:val="11"/>
        <w:widowControl w:val="0"/>
        <w:shd w:val="clear" w:color="auto" w:fill="auto"/>
        <w:spacing w:after="0" w:line="360" w:lineRule="auto"/>
        <w:ind w:left="719" w:hangingChars="327" w:hanging="719"/>
        <w:rPr>
          <w:rFonts w:ascii="宋体" w:hAnsi="宋体" w:cs="宋体"/>
          <w:bCs/>
          <w:color w:val="000000"/>
        </w:rPr>
      </w:pPr>
      <w:r>
        <w:rPr>
          <w:rFonts w:ascii="宋体" w:hAnsi="宋体" w:cs="宋体" w:hint="eastAsia"/>
        </w:rPr>
        <w:lastRenderedPageBreak/>
        <w:t>11.2   协议解除后，</w:t>
      </w:r>
      <w:r>
        <w:rPr>
          <w:rFonts w:ascii="宋体" w:hAnsi="宋体" w:cs="宋体" w:hint="eastAsia"/>
          <w:bCs/>
          <w:color w:val="000000"/>
        </w:rPr>
        <w:t>乙方应在收到甲方书面通知后</w:t>
      </w:r>
      <w:r>
        <w:rPr>
          <w:rFonts w:ascii="宋体" w:hAnsi="宋体" w:cs="宋体" w:hint="eastAsia"/>
          <w:bCs/>
          <w:color w:val="000000"/>
          <w:u w:val="single"/>
        </w:rPr>
        <w:t xml:space="preserve"> 30</w:t>
      </w:r>
      <w:r>
        <w:rPr>
          <w:rFonts w:ascii="宋体" w:hAnsi="宋体" w:cs="宋体" w:hint="eastAsia"/>
          <w:bCs/>
          <w:color w:val="000000"/>
        </w:rPr>
        <w:t>个工作日内依照甲方的要求：</w:t>
      </w:r>
    </w:p>
    <w:p w14:paraId="48B60FD8" w14:textId="77777777" w:rsidR="002C513B" w:rsidRDefault="00000000">
      <w:pPr>
        <w:pStyle w:val="21"/>
        <w:numPr>
          <w:ilvl w:val="0"/>
          <w:numId w:val="11"/>
        </w:numPr>
        <w:shd w:val="clear" w:color="auto" w:fill="auto"/>
        <w:spacing w:after="0" w:line="360" w:lineRule="auto"/>
        <w:ind w:left="1134" w:hanging="425"/>
        <w:jc w:val="both"/>
        <w:rPr>
          <w:rFonts w:cs="宋体"/>
          <w:iCs/>
          <w:color w:val="000000"/>
          <w:sz w:val="22"/>
          <w:szCs w:val="22"/>
        </w:rPr>
      </w:pPr>
      <w:r>
        <w:rPr>
          <w:rFonts w:cs="宋体" w:hint="eastAsia"/>
          <w:iCs/>
          <w:color w:val="000000"/>
          <w:sz w:val="22"/>
          <w:szCs w:val="22"/>
        </w:rPr>
        <w:t>向甲方交付至本协议终止或单方解除日止的服务成果；</w:t>
      </w:r>
    </w:p>
    <w:p w14:paraId="0B8A9AD4" w14:textId="77777777" w:rsidR="002C513B" w:rsidRDefault="00000000">
      <w:pPr>
        <w:pStyle w:val="21"/>
        <w:numPr>
          <w:ilvl w:val="0"/>
          <w:numId w:val="11"/>
        </w:numPr>
        <w:shd w:val="clear" w:color="auto" w:fill="auto"/>
        <w:spacing w:after="0" w:line="360" w:lineRule="auto"/>
        <w:ind w:left="1134" w:hanging="425"/>
        <w:jc w:val="both"/>
        <w:rPr>
          <w:rFonts w:cs="宋体"/>
          <w:iCs/>
          <w:color w:val="000000"/>
          <w:sz w:val="22"/>
          <w:szCs w:val="22"/>
        </w:rPr>
      </w:pPr>
      <w:r>
        <w:rPr>
          <w:rFonts w:cs="宋体" w:hint="eastAsia"/>
          <w:iCs/>
          <w:color w:val="000000"/>
          <w:sz w:val="22"/>
          <w:szCs w:val="22"/>
        </w:rPr>
        <w:t>归还其拥有的甲方的所有保密信息及其所有副本；并且</w:t>
      </w:r>
    </w:p>
    <w:p w14:paraId="5F6263D2" w14:textId="77777777" w:rsidR="002C513B" w:rsidRDefault="00000000">
      <w:pPr>
        <w:pStyle w:val="21"/>
        <w:numPr>
          <w:ilvl w:val="0"/>
          <w:numId w:val="11"/>
        </w:numPr>
        <w:shd w:val="clear" w:color="auto" w:fill="auto"/>
        <w:spacing w:after="0" w:line="360" w:lineRule="auto"/>
        <w:ind w:left="1134" w:hanging="425"/>
        <w:jc w:val="both"/>
        <w:rPr>
          <w:rFonts w:cs="宋体"/>
          <w:iCs/>
          <w:color w:val="000000"/>
          <w:sz w:val="22"/>
          <w:szCs w:val="22"/>
        </w:rPr>
      </w:pPr>
      <w:r>
        <w:rPr>
          <w:rFonts w:cs="宋体" w:hint="eastAsia"/>
          <w:iCs/>
          <w:color w:val="000000"/>
          <w:sz w:val="22"/>
          <w:szCs w:val="22"/>
        </w:rPr>
        <w:t>对其拥有、保管或控制的所有文件及其他材料进行粉碎或焚烧，以销毁其拥有的甲方的所有保密信息，并向甲方证明上述措施已得到执行。</w:t>
      </w:r>
    </w:p>
    <w:p w14:paraId="5C9C60F4" w14:textId="77777777" w:rsidR="002C513B" w:rsidRDefault="00000000">
      <w:pPr>
        <w:pStyle w:val="2"/>
        <w:ind w:left="719" w:hangingChars="327" w:hanging="719"/>
      </w:pPr>
      <w:r>
        <w:rPr>
          <w:rFonts w:ascii="宋体" w:hAnsi="宋体" w:cs="宋体" w:hint="eastAsia"/>
          <w:sz w:val="22"/>
          <w:szCs w:val="22"/>
        </w:rPr>
        <w:t xml:space="preserve">11.3   </w:t>
      </w:r>
      <w:r>
        <w:rPr>
          <w:rFonts w:ascii="宋体" w:hAnsi="宋体" w:cs="宋体" w:hint="eastAsia"/>
          <w:bCs/>
          <w:color w:val="000000"/>
          <w:sz w:val="22"/>
          <w:szCs w:val="22"/>
        </w:rPr>
        <w:t>为避免任何疑义，本协议的期满或解除不应影响双方截止本协议期满或解除时累积的所有权利和义务，亦不应影响明示或默示表明在本协议期满或解除后仍然有效的条款。</w:t>
      </w:r>
    </w:p>
    <w:p w14:paraId="76405F88" w14:textId="77777777" w:rsidR="002C513B" w:rsidRDefault="002C513B">
      <w:pPr>
        <w:rPr>
          <w:sz w:val="22"/>
        </w:rPr>
      </w:pPr>
    </w:p>
    <w:p w14:paraId="1E9DDE04" w14:textId="77777777" w:rsidR="002C513B" w:rsidRDefault="00000000">
      <w:pPr>
        <w:rPr>
          <w:b/>
          <w:sz w:val="22"/>
        </w:rPr>
      </w:pPr>
      <w:commentRangeStart w:id="66"/>
      <w:r>
        <w:rPr>
          <w:rFonts w:hint="eastAsia"/>
          <w:b/>
          <w:sz w:val="22"/>
        </w:rPr>
        <w:t>第</w:t>
      </w:r>
      <w:r>
        <w:rPr>
          <w:rFonts w:hint="eastAsia"/>
          <w:b/>
          <w:sz w:val="22"/>
        </w:rPr>
        <w:t>12</w:t>
      </w:r>
      <w:r>
        <w:rPr>
          <w:rFonts w:hint="eastAsia"/>
          <w:b/>
          <w:sz w:val="22"/>
        </w:rPr>
        <w:t>条</w:t>
      </w:r>
      <w:r>
        <w:rPr>
          <w:rFonts w:hint="eastAsia"/>
          <w:b/>
          <w:sz w:val="22"/>
        </w:rPr>
        <w:t xml:space="preserve"> </w:t>
      </w:r>
      <w:r>
        <w:rPr>
          <w:b/>
          <w:sz w:val="22"/>
        </w:rPr>
        <w:t>通知</w:t>
      </w:r>
      <w:r>
        <w:rPr>
          <w:rFonts w:hint="eastAsia"/>
          <w:b/>
          <w:sz w:val="22"/>
        </w:rPr>
        <w:t>和送达</w:t>
      </w:r>
      <w:commentRangeEnd w:id="66"/>
      <w:r w:rsidR="00BC37CA">
        <w:rPr>
          <w:rStyle w:val="af"/>
          <w:rFonts w:asciiTheme="minorHAnsi" w:hAnsiTheme="minorHAnsi" w:cstheme="minorBidi"/>
          <w:kern w:val="2"/>
        </w:rPr>
        <w:commentReference w:id="66"/>
      </w:r>
    </w:p>
    <w:p w14:paraId="295B11CD" w14:textId="77777777" w:rsidR="002C513B" w:rsidRDefault="002C513B">
      <w:pPr>
        <w:pStyle w:val="a9"/>
        <w:ind w:firstLine="449"/>
        <w:rPr>
          <w:rFonts w:ascii="Times New Roman" w:hAnsi="Times New Roman" w:cs="Times New Roman"/>
          <w:b/>
          <w:sz w:val="22"/>
        </w:rPr>
      </w:pPr>
    </w:p>
    <w:p w14:paraId="25C6B0DA" w14:textId="77777777" w:rsidR="002C513B" w:rsidRDefault="00000000">
      <w:pPr>
        <w:pStyle w:val="11"/>
        <w:widowControl w:val="0"/>
        <w:shd w:val="clear" w:color="auto" w:fill="auto"/>
        <w:tabs>
          <w:tab w:val="left" w:pos="426"/>
        </w:tabs>
        <w:spacing w:after="0" w:line="360" w:lineRule="auto"/>
        <w:jc w:val="both"/>
        <w:rPr>
          <w:rFonts w:ascii="宋体" w:hAnsi="宋体"/>
          <w:bCs/>
          <w:color w:val="000000"/>
        </w:rPr>
      </w:pPr>
      <w:bookmarkStart w:id="67" w:name="OLE_LINK1"/>
      <w:r>
        <w:rPr>
          <w:rFonts w:ascii="宋体" w:hAnsi="宋体" w:hint="eastAsia"/>
          <w:bCs/>
          <w:color w:val="000000"/>
        </w:rPr>
        <w:t>除非本协议另有约定，双方之间的所有书面通知应以快递、微信或电子邮件向下列联系方式发出。双方同意该联系方式适用于本协议约定的所有通知的送达及本协议产生纠纷后的仲裁或诉讼程序的法律文书送达。任何一方的联系方式、联系地址变更应及时书面通知对方；一方的联系方式、联系地址变更后未及时书面通知另一方的，另一方按原联系方式和联系地址发送通知视为有效送达。</w:t>
      </w:r>
    </w:p>
    <w:p w14:paraId="527B6AB2" w14:textId="77777777" w:rsidR="002C513B" w:rsidRDefault="002C513B">
      <w:pPr>
        <w:pStyle w:val="11"/>
        <w:widowControl w:val="0"/>
        <w:shd w:val="clear" w:color="auto" w:fill="auto"/>
        <w:tabs>
          <w:tab w:val="left" w:pos="426"/>
        </w:tabs>
        <w:spacing w:after="0" w:line="360" w:lineRule="auto"/>
        <w:jc w:val="both"/>
        <w:rPr>
          <w:rFonts w:ascii="宋体" w:hAnsi="宋体"/>
          <w:bCs/>
          <w:color w:val="000000"/>
        </w:rPr>
      </w:pPr>
    </w:p>
    <w:p w14:paraId="63B8FDC9" w14:textId="77777777" w:rsidR="002C513B" w:rsidRDefault="002C513B">
      <w:pPr>
        <w:rPr>
          <w:sz w:val="22"/>
        </w:rPr>
      </w:pPr>
    </w:p>
    <w:p w14:paraId="4AED0107" w14:textId="77777777" w:rsidR="002C513B" w:rsidRDefault="00000000">
      <w:pPr>
        <w:rPr>
          <w:sz w:val="22"/>
        </w:rPr>
      </w:pPr>
      <w:r>
        <w:rPr>
          <w:sz w:val="22"/>
        </w:rPr>
        <w:t>至甲方：</w:t>
      </w:r>
    </w:p>
    <w:p w14:paraId="014D50CC" w14:textId="77777777" w:rsidR="002C513B" w:rsidRDefault="002C513B">
      <w:pPr>
        <w:rPr>
          <w:sz w:val="22"/>
        </w:rPr>
      </w:pPr>
    </w:p>
    <w:bookmarkEnd w:id="67"/>
    <w:p w14:paraId="0E216121" w14:textId="77777777" w:rsidR="002C513B" w:rsidRDefault="00000000">
      <w:pPr>
        <w:rPr>
          <w:sz w:val="22"/>
        </w:rPr>
      </w:pPr>
      <w:r>
        <w:rPr>
          <w:rFonts w:hint="eastAsia"/>
          <w:sz w:val="22"/>
        </w:rPr>
        <w:t>联系人：朱颖</w:t>
      </w:r>
    </w:p>
    <w:p w14:paraId="3197D940" w14:textId="77777777" w:rsidR="002C513B" w:rsidRDefault="00000000">
      <w:pPr>
        <w:rPr>
          <w:sz w:val="22"/>
        </w:rPr>
      </w:pPr>
      <w:r>
        <w:rPr>
          <w:rFonts w:hint="eastAsia"/>
          <w:sz w:val="22"/>
        </w:rPr>
        <w:t>地址：上海吴中路</w:t>
      </w:r>
      <w:r>
        <w:rPr>
          <w:rFonts w:hint="eastAsia"/>
          <w:sz w:val="22"/>
        </w:rPr>
        <w:t>8</w:t>
      </w:r>
      <w:r>
        <w:rPr>
          <w:rFonts w:hint="eastAsia"/>
          <w:sz w:val="22"/>
        </w:rPr>
        <w:t>号</w:t>
      </w:r>
      <w:r>
        <w:rPr>
          <w:rFonts w:hint="eastAsia"/>
          <w:sz w:val="22"/>
        </w:rPr>
        <w:t>818</w:t>
      </w:r>
      <w:r>
        <w:rPr>
          <w:rFonts w:hint="eastAsia"/>
          <w:sz w:val="22"/>
        </w:rPr>
        <w:t>室</w:t>
      </w:r>
    </w:p>
    <w:p w14:paraId="29763C50" w14:textId="77777777" w:rsidR="002C513B" w:rsidRDefault="00000000">
      <w:pPr>
        <w:rPr>
          <w:sz w:val="22"/>
        </w:rPr>
      </w:pPr>
      <w:r>
        <w:rPr>
          <w:rFonts w:hint="eastAsia"/>
          <w:sz w:val="22"/>
        </w:rPr>
        <w:t>电话：</w:t>
      </w:r>
      <w:r>
        <w:rPr>
          <w:sz w:val="22"/>
        </w:rPr>
        <w:t>1</w:t>
      </w:r>
      <w:r>
        <w:rPr>
          <w:rFonts w:hint="eastAsia"/>
          <w:sz w:val="22"/>
        </w:rPr>
        <w:t>3761162646</w:t>
      </w:r>
    </w:p>
    <w:p w14:paraId="37F492E8" w14:textId="77777777" w:rsidR="002C513B" w:rsidRDefault="00000000">
      <w:pPr>
        <w:rPr>
          <w:sz w:val="22"/>
        </w:rPr>
      </w:pPr>
      <w:r>
        <w:rPr>
          <w:rFonts w:hint="eastAsia"/>
          <w:sz w:val="22"/>
        </w:rPr>
        <w:t>邮箱：</w:t>
      </w:r>
      <w:r>
        <w:rPr>
          <w:rFonts w:hint="eastAsia"/>
          <w:sz w:val="22"/>
        </w:rPr>
        <w:t>ying.zhu@jsure.com</w:t>
      </w:r>
    </w:p>
    <w:p w14:paraId="3CB49534" w14:textId="77777777" w:rsidR="002C513B" w:rsidRDefault="002C513B">
      <w:pPr>
        <w:rPr>
          <w:sz w:val="22"/>
        </w:rPr>
      </w:pPr>
    </w:p>
    <w:p w14:paraId="76CCAF9F" w14:textId="77777777" w:rsidR="002C513B" w:rsidRDefault="00000000">
      <w:pPr>
        <w:rPr>
          <w:sz w:val="22"/>
        </w:rPr>
      </w:pPr>
      <w:r>
        <w:rPr>
          <w:sz w:val="22"/>
        </w:rPr>
        <w:t>至乙方：</w:t>
      </w:r>
    </w:p>
    <w:p w14:paraId="257A6EC2" w14:textId="77777777" w:rsidR="002C513B" w:rsidRDefault="002C513B">
      <w:pPr>
        <w:rPr>
          <w:sz w:val="22"/>
        </w:rPr>
      </w:pPr>
    </w:p>
    <w:p w14:paraId="64F7D607" w14:textId="71C69343" w:rsidR="002C513B" w:rsidRDefault="00000000">
      <w:pPr>
        <w:rPr>
          <w:sz w:val="22"/>
        </w:rPr>
      </w:pPr>
      <w:r>
        <w:rPr>
          <w:sz w:val="22"/>
        </w:rPr>
        <w:t>联系人：</w:t>
      </w:r>
      <w:r w:rsidR="00082FD0">
        <w:rPr>
          <w:rFonts w:hint="eastAsia"/>
          <w:sz w:val="22"/>
        </w:rPr>
        <w:t>张莹漪</w:t>
      </w:r>
    </w:p>
    <w:p w14:paraId="12DAA44F" w14:textId="788CA8C3" w:rsidR="002C513B" w:rsidRDefault="00000000">
      <w:pPr>
        <w:rPr>
          <w:b/>
          <w:sz w:val="22"/>
        </w:rPr>
      </w:pPr>
      <w:r>
        <w:rPr>
          <w:sz w:val="22"/>
        </w:rPr>
        <w:t>地址：</w:t>
      </w:r>
      <w:r>
        <w:rPr>
          <w:sz w:val="22"/>
        </w:rPr>
        <w:t xml:space="preserve"> </w:t>
      </w:r>
      <w:r w:rsidR="00082FD0">
        <w:rPr>
          <w:rFonts w:ascii="Helvetica" w:hAnsi="Helvetica" w:cs="Helvetica"/>
          <w:color w:val="000000"/>
        </w:rPr>
        <w:t>上海市静安区成都北路</w:t>
      </w:r>
      <w:r w:rsidR="00082FD0">
        <w:rPr>
          <w:rFonts w:ascii="Helvetica" w:hAnsi="Helvetica" w:cs="Helvetica"/>
          <w:color w:val="000000"/>
        </w:rPr>
        <w:t xml:space="preserve"> </w:t>
      </w:r>
      <w:r w:rsidR="00082FD0">
        <w:rPr>
          <w:rFonts w:ascii="Arial" w:hAnsi="Arial" w:cs="Arial"/>
          <w:color w:val="000000"/>
        </w:rPr>
        <w:t xml:space="preserve">333 </w:t>
      </w:r>
      <w:r w:rsidR="00082FD0">
        <w:rPr>
          <w:rFonts w:ascii="Helvetica" w:hAnsi="Helvetica" w:cs="Helvetica"/>
          <w:color w:val="000000"/>
        </w:rPr>
        <w:t>号招商局广场南楼</w:t>
      </w:r>
      <w:r w:rsidR="00082FD0">
        <w:rPr>
          <w:rFonts w:ascii="Helvetica" w:hAnsi="Helvetica" w:cs="Helvetica"/>
          <w:color w:val="000000"/>
        </w:rPr>
        <w:t xml:space="preserve"> </w:t>
      </w:r>
      <w:r w:rsidR="00082FD0">
        <w:rPr>
          <w:rFonts w:ascii="Arial" w:hAnsi="Arial" w:cs="Arial"/>
          <w:color w:val="000000"/>
        </w:rPr>
        <w:t xml:space="preserve">26 </w:t>
      </w:r>
      <w:r w:rsidR="00082FD0">
        <w:rPr>
          <w:rFonts w:ascii="Helvetica" w:hAnsi="Helvetica" w:cs="Helvetica"/>
          <w:color w:val="000000"/>
        </w:rPr>
        <w:t>楼</w:t>
      </w:r>
    </w:p>
    <w:p w14:paraId="68DE3567" w14:textId="5B36D667" w:rsidR="002C513B" w:rsidRDefault="00000000">
      <w:pPr>
        <w:rPr>
          <w:sz w:val="22"/>
        </w:rPr>
      </w:pPr>
      <w:r>
        <w:rPr>
          <w:sz w:val="22"/>
        </w:rPr>
        <w:t>电话：</w:t>
      </w:r>
      <w:r w:rsidR="00082FD0">
        <w:rPr>
          <w:rFonts w:hint="eastAsia"/>
          <w:sz w:val="22"/>
        </w:rPr>
        <w:t>1</w:t>
      </w:r>
      <w:r w:rsidR="00082FD0">
        <w:rPr>
          <w:sz w:val="22"/>
        </w:rPr>
        <w:t>3585773709</w:t>
      </w:r>
    </w:p>
    <w:p w14:paraId="2FB38DEE" w14:textId="140BE9BC" w:rsidR="002C513B" w:rsidRDefault="00000000">
      <w:pPr>
        <w:rPr>
          <w:sz w:val="22"/>
        </w:rPr>
      </w:pPr>
      <w:r>
        <w:rPr>
          <w:sz w:val="22"/>
        </w:rPr>
        <w:t>邮箱：</w:t>
      </w:r>
      <w:r w:rsidR="00082FD0" w:rsidRPr="00082FD0">
        <w:rPr>
          <w:sz w:val="22"/>
        </w:rPr>
        <w:t>wynn.zhang@ubs-cn.com</w:t>
      </w:r>
    </w:p>
    <w:p w14:paraId="1658B150" w14:textId="77777777" w:rsidR="002C513B" w:rsidRDefault="002C513B">
      <w:pPr>
        <w:rPr>
          <w:sz w:val="22"/>
        </w:rPr>
      </w:pPr>
    </w:p>
    <w:p w14:paraId="63971956" w14:textId="77777777" w:rsidR="002C513B" w:rsidRDefault="00000000">
      <w:pPr>
        <w:rPr>
          <w:b/>
          <w:sz w:val="22"/>
        </w:rPr>
      </w:pPr>
      <w:r>
        <w:rPr>
          <w:rFonts w:hint="eastAsia"/>
          <w:b/>
          <w:sz w:val="22"/>
        </w:rPr>
        <w:t>第</w:t>
      </w:r>
      <w:r>
        <w:rPr>
          <w:rFonts w:hint="eastAsia"/>
          <w:b/>
          <w:sz w:val="22"/>
        </w:rPr>
        <w:t>13</w:t>
      </w:r>
      <w:r>
        <w:rPr>
          <w:rFonts w:hint="eastAsia"/>
          <w:b/>
          <w:sz w:val="22"/>
        </w:rPr>
        <w:t>条</w:t>
      </w:r>
      <w:r>
        <w:rPr>
          <w:rFonts w:hint="eastAsia"/>
          <w:b/>
          <w:sz w:val="22"/>
        </w:rPr>
        <w:t xml:space="preserve"> </w:t>
      </w:r>
      <w:r>
        <w:rPr>
          <w:b/>
          <w:sz w:val="22"/>
        </w:rPr>
        <w:t>适用法律与争议解决</w:t>
      </w:r>
    </w:p>
    <w:p w14:paraId="36B3D8D3" w14:textId="77777777" w:rsidR="002C513B" w:rsidRDefault="002C513B">
      <w:pPr>
        <w:rPr>
          <w:sz w:val="22"/>
        </w:rPr>
      </w:pPr>
    </w:p>
    <w:p w14:paraId="2C91F5AA" w14:textId="77777777" w:rsidR="002C513B" w:rsidRDefault="00000000">
      <w:pPr>
        <w:ind w:left="719" w:hangingChars="327" w:hanging="719"/>
        <w:rPr>
          <w:sz w:val="22"/>
        </w:rPr>
      </w:pPr>
      <w:r>
        <w:rPr>
          <w:rFonts w:hint="eastAsia"/>
          <w:sz w:val="22"/>
        </w:rPr>
        <w:t xml:space="preserve">13.1   </w:t>
      </w:r>
      <w:r>
        <w:rPr>
          <w:sz w:val="22"/>
        </w:rPr>
        <w:t>本协议或甲乙双方之间任何协议性文件的条款和条件的效力、解释和履行在各个方面均受中华人民共和国法律管辖并据此解释。</w:t>
      </w:r>
    </w:p>
    <w:p w14:paraId="768A3A85" w14:textId="77777777" w:rsidR="002C513B" w:rsidRDefault="002C513B">
      <w:pPr>
        <w:pStyle w:val="a9"/>
        <w:ind w:left="851" w:firstLineChars="0" w:firstLine="0"/>
        <w:rPr>
          <w:rFonts w:ascii="Times New Roman" w:hAnsi="Times New Roman" w:cs="Times New Roman"/>
          <w:sz w:val="22"/>
        </w:rPr>
      </w:pPr>
    </w:p>
    <w:p w14:paraId="2FF3F043" w14:textId="7D9A357A" w:rsidR="002C513B" w:rsidRDefault="00000000">
      <w:pPr>
        <w:ind w:left="719" w:hangingChars="327" w:hanging="719"/>
        <w:rPr>
          <w:sz w:val="22"/>
        </w:rPr>
      </w:pPr>
      <w:r>
        <w:rPr>
          <w:rFonts w:hint="eastAsia"/>
          <w:sz w:val="22"/>
        </w:rPr>
        <w:t xml:space="preserve">13.2   </w:t>
      </w:r>
      <w:r>
        <w:rPr>
          <w:sz w:val="22"/>
        </w:rPr>
        <w:t>双方本着</w:t>
      </w:r>
      <w:r>
        <w:rPr>
          <w:sz w:val="22"/>
        </w:rPr>
        <w:t>“</w:t>
      </w:r>
      <w:r>
        <w:rPr>
          <w:sz w:val="22"/>
        </w:rPr>
        <w:t>相互信任、互惠互利、长期合作</w:t>
      </w:r>
      <w:r>
        <w:rPr>
          <w:sz w:val="22"/>
        </w:rPr>
        <w:t>”</w:t>
      </w:r>
      <w:r>
        <w:rPr>
          <w:sz w:val="22"/>
        </w:rPr>
        <w:t>的原则，达成以上协议，未尽事宜，双方协商解决。</w:t>
      </w:r>
      <w:commentRangeStart w:id="68"/>
      <w:r>
        <w:rPr>
          <w:sz w:val="22"/>
        </w:rPr>
        <w:t>因本协议发生的争议，如协商不成的，</w:t>
      </w:r>
      <w:bookmarkStart w:id="69" w:name="OLE_LINK3"/>
      <w:r>
        <w:rPr>
          <w:sz w:val="22"/>
        </w:rPr>
        <w:t>任何一方有权提交</w:t>
      </w:r>
      <w:ins w:id="70" w:author="Runyi" w:date="2024-08-14T15:29:00Z" w16du:dateUtc="2024-08-14T07:29:00Z">
        <w:r w:rsidR="006F5675">
          <w:rPr>
            <w:sz w:val="22"/>
          </w:rPr>
          <w:lastRenderedPageBreak/>
          <w:t>任何一方有权提交</w:t>
        </w:r>
        <w:r w:rsidR="006F5675">
          <w:rPr>
            <w:rFonts w:hint="eastAsia"/>
            <w:sz w:val="22"/>
          </w:rPr>
          <w:t>上海仲裁委员会进行仲裁</w:t>
        </w:r>
        <w:commentRangeEnd w:id="68"/>
        <w:r w:rsidR="006F5675">
          <w:rPr>
            <w:rStyle w:val="af"/>
            <w:rFonts w:asciiTheme="minorHAnsi" w:hAnsiTheme="minorHAnsi" w:cstheme="minorBidi"/>
            <w:kern w:val="2"/>
          </w:rPr>
          <w:commentReference w:id="68"/>
        </w:r>
      </w:ins>
      <w:del w:id="71" w:author="Runyi" w:date="2024-08-14T15:29:00Z" w16du:dateUtc="2024-08-14T07:29:00Z">
        <w:r w:rsidDel="006F5675">
          <w:rPr>
            <w:sz w:val="22"/>
          </w:rPr>
          <w:delText>中国国际经济贸易仲裁委员会，按照申请仲裁时该会现行有效的仲裁规则进行仲裁。</w:delText>
        </w:r>
        <w:r w:rsidDel="006F5675">
          <w:rPr>
            <w:rFonts w:hint="eastAsia"/>
            <w:sz w:val="22"/>
          </w:rPr>
          <w:delText>仲裁地点在上海</w:delText>
        </w:r>
      </w:del>
      <w:r>
        <w:rPr>
          <w:rFonts w:hint="eastAsia"/>
          <w:sz w:val="22"/>
        </w:rPr>
        <w:t>。</w:t>
      </w:r>
      <w:r>
        <w:rPr>
          <w:sz w:val="22"/>
        </w:rPr>
        <w:t>仲裁裁决是终局的，对双方均有约束力。</w:t>
      </w:r>
      <w:ins w:id="72" w:author="kinki fang" w:date="2024-08-15T15:08:00Z" w16du:dateUtc="2024-08-15T07:08:00Z">
        <w:r w:rsidR="00C11D97">
          <w:rPr>
            <w:rFonts w:hint="eastAsia"/>
            <w:sz w:val="22"/>
          </w:rPr>
          <w:t>败诉方应承担胜诉方含律师费、鉴定费、公证费等费用在内的一切仲裁费用及合理维权费用。</w:t>
        </w:r>
      </w:ins>
    </w:p>
    <w:bookmarkEnd w:id="69"/>
    <w:p w14:paraId="3C54FC34" w14:textId="77777777" w:rsidR="002C513B" w:rsidRDefault="002C513B">
      <w:pPr>
        <w:pStyle w:val="a6"/>
        <w:tabs>
          <w:tab w:val="left" w:pos="2310"/>
        </w:tabs>
        <w:rPr>
          <w:rFonts w:ascii="Times New Roman" w:eastAsiaTheme="minorEastAsia" w:hAnsi="Times New Roman" w:cs="Times New Roman"/>
          <w:sz w:val="22"/>
          <w:szCs w:val="22"/>
        </w:rPr>
      </w:pPr>
    </w:p>
    <w:p w14:paraId="235C23C5" w14:textId="77777777" w:rsidR="002C513B" w:rsidRDefault="00000000">
      <w:pPr>
        <w:rPr>
          <w:b/>
          <w:sz w:val="22"/>
        </w:rPr>
      </w:pPr>
      <w:r>
        <w:rPr>
          <w:rFonts w:hint="eastAsia"/>
          <w:b/>
          <w:sz w:val="22"/>
        </w:rPr>
        <w:t>第</w:t>
      </w:r>
      <w:r>
        <w:rPr>
          <w:rFonts w:hint="eastAsia"/>
          <w:b/>
          <w:sz w:val="22"/>
        </w:rPr>
        <w:t>14</w:t>
      </w:r>
      <w:r>
        <w:rPr>
          <w:rFonts w:hint="eastAsia"/>
          <w:b/>
          <w:sz w:val="22"/>
        </w:rPr>
        <w:t>条</w:t>
      </w:r>
      <w:r>
        <w:rPr>
          <w:rFonts w:hint="eastAsia"/>
          <w:b/>
          <w:sz w:val="22"/>
        </w:rPr>
        <w:t xml:space="preserve"> </w:t>
      </w:r>
      <w:r>
        <w:rPr>
          <w:b/>
          <w:sz w:val="22"/>
        </w:rPr>
        <w:t>其他</w:t>
      </w:r>
    </w:p>
    <w:p w14:paraId="20D4FDFB" w14:textId="77777777" w:rsidR="002C513B" w:rsidRDefault="002C513B">
      <w:pPr>
        <w:pStyle w:val="a9"/>
        <w:ind w:left="851" w:firstLineChars="0" w:firstLine="0"/>
        <w:rPr>
          <w:rFonts w:ascii="Times New Roman" w:hAnsi="Times New Roman" w:cs="Times New Roman"/>
          <w:sz w:val="22"/>
        </w:rPr>
      </w:pPr>
    </w:p>
    <w:p w14:paraId="26204F9D" w14:textId="77777777" w:rsidR="002C513B" w:rsidRDefault="00000000">
      <w:pPr>
        <w:ind w:left="680" w:hangingChars="309" w:hanging="680"/>
        <w:rPr>
          <w:sz w:val="22"/>
        </w:rPr>
      </w:pPr>
      <w:r>
        <w:rPr>
          <w:rFonts w:hint="eastAsia"/>
          <w:sz w:val="22"/>
        </w:rPr>
        <w:t xml:space="preserve">14.1   </w:t>
      </w:r>
      <w:r>
        <w:rPr>
          <w:sz w:val="22"/>
        </w:rPr>
        <w:t>甲乙双方均为独立缔约方，本协议未在双方之间创设任何代理、合伙关系，任何一方不得作为另一方的代表签署关于任何事项的协议、保证或陈述。任何一方不受另一方任何行为之约束。除本协议明确规定的义务外，甲方对乙方及其雇员、分包商（如有）不承担任何其他责任。</w:t>
      </w:r>
      <w:r>
        <w:rPr>
          <w:rFonts w:hint="eastAsia"/>
          <w:sz w:val="22"/>
        </w:rPr>
        <w:t>未经甲方事先书面同意，乙方不得把本协议项下的权利义务转让给第三方。</w:t>
      </w:r>
    </w:p>
    <w:p w14:paraId="409B142D" w14:textId="77777777" w:rsidR="002C513B" w:rsidRDefault="002C513B">
      <w:pPr>
        <w:pStyle w:val="a9"/>
        <w:tabs>
          <w:tab w:val="left" w:pos="540"/>
        </w:tabs>
        <w:ind w:firstLineChars="0" w:firstLine="0"/>
        <w:rPr>
          <w:rFonts w:ascii="Times New Roman" w:hAnsi="Times New Roman" w:cs="Times New Roman"/>
          <w:sz w:val="22"/>
        </w:rPr>
      </w:pPr>
    </w:p>
    <w:p w14:paraId="1861C988" w14:textId="77777777" w:rsidR="002C513B" w:rsidRDefault="00000000">
      <w:pPr>
        <w:pStyle w:val="a9"/>
        <w:ind w:left="680" w:hangingChars="309" w:hanging="680"/>
        <w:rPr>
          <w:rFonts w:ascii="Times New Roman" w:hAnsi="Times New Roman" w:cs="Times New Roman"/>
          <w:sz w:val="22"/>
        </w:rPr>
      </w:pPr>
      <w:r>
        <w:rPr>
          <w:rFonts w:ascii="Times New Roman" w:hAnsi="Times New Roman" w:cs="Times New Roman" w:hint="eastAsia"/>
          <w:sz w:val="22"/>
        </w:rPr>
        <w:t>14.2</w:t>
      </w:r>
      <w:r>
        <w:rPr>
          <w:rFonts w:ascii="Times New Roman" w:hAnsi="Times New Roman" w:cs="Times New Roman"/>
          <w:sz w:val="22"/>
        </w:rPr>
        <w:t xml:space="preserve"> </w:t>
      </w:r>
      <w:r>
        <w:rPr>
          <w:rFonts w:ascii="Times New Roman" w:hAnsi="Times New Roman" w:cs="Times New Roman" w:hint="eastAsia"/>
          <w:sz w:val="22"/>
        </w:rPr>
        <w:t xml:space="preserve">  </w:t>
      </w:r>
      <w:r>
        <w:rPr>
          <w:rFonts w:ascii="Times New Roman" w:hAnsi="Times New Roman" w:cs="Times New Roman"/>
          <w:sz w:val="22"/>
        </w:rPr>
        <w:t>若本协议的任何条款被认定为无效或不具有强制执行力，本协议的剩余部分的有效性或强制执行力应不受影响。为此，双方应重新真诚地协商该条款，从而使其能够尽可能反映原条款的目的和意图。</w:t>
      </w:r>
    </w:p>
    <w:p w14:paraId="7A7D2F4F" w14:textId="77777777" w:rsidR="002C513B" w:rsidRDefault="002C513B">
      <w:pPr>
        <w:pStyle w:val="a9"/>
        <w:ind w:left="680" w:hangingChars="309" w:hanging="680"/>
        <w:rPr>
          <w:rFonts w:ascii="Times New Roman" w:hAnsi="Times New Roman" w:cs="Times New Roman"/>
          <w:sz w:val="22"/>
        </w:rPr>
      </w:pPr>
    </w:p>
    <w:p w14:paraId="2F8CDFCA" w14:textId="77777777" w:rsidR="002C513B" w:rsidRDefault="00000000">
      <w:pPr>
        <w:pStyle w:val="a9"/>
        <w:ind w:left="680" w:hangingChars="309" w:hanging="680"/>
        <w:rPr>
          <w:rFonts w:ascii="Times New Roman" w:hAnsi="Times New Roman" w:cs="Times New Roman"/>
          <w:sz w:val="22"/>
        </w:rPr>
      </w:pPr>
      <w:r>
        <w:rPr>
          <w:rFonts w:ascii="Times New Roman" w:hAnsi="Times New Roman" w:cs="Times New Roman" w:hint="eastAsia"/>
          <w:sz w:val="22"/>
        </w:rPr>
        <w:t xml:space="preserve">14.3   </w:t>
      </w:r>
      <w:r>
        <w:rPr>
          <w:rFonts w:ascii="Times New Roman" w:hAnsi="Times New Roman" w:cs="Times New Roman"/>
          <w:sz w:val="22"/>
        </w:rPr>
        <w:t>若本协议的任何条款在任何方面被认定为无效，违法或不具有强制执行力，该条款应在最低必要程度范围内被限制或被删除，协议应仍然全面有效和具有强制执行力。双方承诺将尽其最大努力以其他条款替代此类无效、违法或不可执行条款，在法律上尽可能反映双方原本预期的商业目的。</w:t>
      </w:r>
    </w:p>
    <w:p w14:paraId="4A72060C" w14:textId="77777777" w:rsidR="002C513B" w:rsidRDefault="002C513B">
      <w:pPr>
        <w:pStyle w:val="a9"/>
        <w:ind w:left="680" w:hangingChars="309" w:hanging="680"/>
        <w:rPr>
          <w:rFonts w:ascii="Times New Roman" w:hAnsi="Times New Roman" w:cs="Times New Roman"/>
          <w:sz w:val="22"/>
        </w:rPr>
      </w:pPr>
    </w:p>
    <w:p w14:paraId="135EE702" w14:textId="77777777" w:rsidR="002C513B" w:rsidRDefault="00000000">
      <w:pPr>
        <w:pStyle w:val="a9"/>
        <w:ind w:left="680" w:hangingChars="309" w:hanging="680"/>
        <w:rPr>
          <w:rFonts w:ascii="Times New Roman" w:hAnsi="Times New Roman" w:cs="Times New Roman"/>
          <w:sz w:val="22"/>
        </w:rPr>
      </w:pPr>
      <w:r>
        <w:rPr>
          <w:rFonts w:ascii="Times New Roman" w:hAnsi="Times New Roman" w:cs="Times New Roman" w:hint="eastAsia"/>
          <w:sz w:val="22"/>
        </w:rPr>
        <w:t xml:space="preserve">14.4   </w:t>
      </w:r>
      <w:r>
        <w:rPr>
          <w:rFonts w:ascii="Times New Roman" w:hAnsi="Times New Roman" w:cs="Times New Roman"/>
          <w:sz w:val="22"/>
        </w:rPr>
        <w:t>一方未行使、未执行或未坚持严格履行其在本协议项下的任何条款或由本协议产生的权利不损害该条款或权利，也不构成其对此条款或权利的全部或部分放弃，也不能被视为对该权利或条款的放弃，或限制其随后行使该权利或条款或本协议项下其他任何其他权利或条款。除非特别以书面形式作出放弃外，任何一方均不得被视为放弃其权利。</w:t>
      </w:r>
    </w:p>
    <w:p w14:paraId="3AD0F9BD" w14:textId="77777777" w:rsidR="002C513B" w:rsidRDefault="002C513B">
      <w:pPr>
        <w:pStyle w:val="a9"/>
        <w:ind w:left="680" w:hangingChars="309" w:hanging="680"/>
        <w:rPr>
          <w:rFonts w:ascii="Times New Roman" w:hAnsi="Times New Roman" w:cs="Times New Roman"/>
          <w:sz w:val="22"/>
        </w:rPr>
      </w:pPr>
    </w:p>
    <w:p w14:paraId="7E09A278" w14:textId="77777777" w:rsidR="002C513B" w:rsidRDefault="00000000">
      <w:pPr>
        <w:ind w:left="680" w:hangingChars="309" w:hanging="680"/>
        <w:rPr>
          <w:sz w:val="22"/>
        </w:rPr>
      </w:pPr>
      <w:r>
        <w:rPr>
          <w:rFonts w:hint="eastAsia"/>
          <w:sz w:val="22"/>
        </w:rPr>
        <w:t xml:space="preserve">14.5   </w:t>
      </w:r>
      <w:r>
        <w:rPr>
          <w:sz w:val="22"/>
        </w:rPr>
        <w:t>本协议经双方授权代表签字盖章后即行生效。若在协议期限届满前双方未能就</w:t>
      </w:r>
      <w:r>
        <w:rPr>
          <w:rFonts w:hint="eastAsia"/>
          <w:sz w:val="22"/>
        </w:rPr>
        <w:t xml:space="preserve"> </w:t>
      </w:r>
      <w:r>
        <w:rPr>
          <w:sz w:val="22"/>
        </w:rPr>
        <w:t xml:space="preserve">  </w:t>
      </w:r>
      <w:r>
        <w:rPr>
          <w:sz w:val="22"/>
        </w:rPr>
        <w:t>续签事宜达成协议，则本协议于期限届满之日自动终止。本协议附件</w:t>
      </w:r>
      <w:r>
        <w:rPr>
          <w:rFonts w:hint="eastAsia"/>
          <w:sz w:val="22"/>
        </w:rPr>
        <w:t>一</w:t>
      </w:r>
      <w:r>
        <w:rPr>
          <w:sz w:val="22"/>
        </w:rPr>
        <w:t>构成本协议不可分割的一部分，上述附件与本协议具有同等法律效力。</w:t>
      </w:r>
    </w:p>
    <w:p w14:paraId="52AADB7D" w14:textId="77777777" w:rsidR="002C513B" w:rsidRDefault="002C513B">
      <w:pPr>
        <w:ind w:left="680" w:hangingChars="309" w:hanging="680"/>
        <w:rPr>
          <w:kern w:val="2"/>
          <w:sz w:val="22"/>
          <w:szCs w:val="22"/>
        </w:rPr>
      </w:pPr>
    </w:p>
    <w:p w14:paraId="7FB33B06" w14:textId="77777777" w:rsidR="002C513B" w:rsidRDefault="00000000">
      <w:pPr>
        <w:ind w:left="680" w:hangingChars="309" w:hanging="680"/>
        <w:rPr>
          <w:sz w:val="22"/>
        </w:rPr>
      </w:pPr>
      <w:r>
        <w:rPr>
          <w:rFonts w:hint="eastAsia"/>
          <w:kern w:val="2"/>
          <w:sz w:val="22"/>
          <w:szCs w:val="22"/>
        </w:rPr>
        <w:t>14.6</w:t>
      </w:r>
      <w:r>
        <w:rPr>
          <w:kern w:val="2"/>
          <w:sz w:val="22"/>
          <w:szCs w:val="22"/>
        </w:rPr>
        <w:t xml:space="preserve"> </w:t>
      </w:r>
      <w:r>
        <w:rPr>
          <w:rFonts w:hint="eastAsia"/>
          <w:kern w:val="2"/>
          <w:sz w:val="22"/>
          <w:szCs w:val="22"/>
        </w:rPr>
        <w:t xml:space="preserve">  </w:t>
      </w:r>
      <w:r>
        <w:rPr>
          <w:sz w:val="22"/>
        </w:rPr>
        <w:t>本协议</w:t>
      </w:r>
      <w:r>
        <w:rPr>
          <w:rFonts w:hint="eastAsia"/>
          <w:sz w:val="22"/>
        </w:rPr>
        <w:t>壹</w:t>
      </w:r>
      <w:r>
        <w:rPr>
          <w:sz w:val="22"/>
        </w:rPr>
        <w:t>式</w:t>
      </w:r>
      <w:r>
        <w:rPr>
          <w:rFonts w:hint="eastAsia"/>
          <w:sz w:val="22"/>
        </w:rPr>
        <w:t>贰</w:t>
      </w:r>
      <w:r>
        <w:rPr>
          <w:sz w:val="22"/>
        </w:rPr>
        <w:t>份，双方各执</w:t>
      </w:r>
      <w:r>
        <w:rPr>
          <w:rFonts w:hint="eastAsia"/>
          <w:sz w:val="22"/>
        </w:rPr>
        <w:t>壹</w:t>
      </w:r>
      <w:r>
        <w:rPr>
          <w:sz w:val="22"/>
        </w:rPr>
        <w:t>份，具有同等效力。本协议构成甲乙双方之间有关本协议主题事项的完整协议，并将取代双方之间的所有先前协议和安排。本协议的任何变更、修订须经双方共同协商一致并签字、盖章后方生效。</w:t>
      </w:r>
    </w:p>
    <w:p w14:paraId="19EC559C" w14:textId="77777777" w:rsidR="002C513B" w:rsidRDefault="002C513B">
      <w:pPr>
        <w:jc w:val="center"/>
        <w:rPr>
          <w:rFonts w:ascii="宋体" w:eastAsia="宋体" w:hAnsi="宋体"/>
          <w:sz w:val="22"/>
          <w:szCs w:val="22"/>
        </w:rPr>
      </w:pPr>
    </w:p>
    <w:p w14:paraId="1A9D020A" w14:textId="77777777" w:rsidR="002C513B" w:rsidRDefault="00000000">
      <w:pPr>
        <w:spacing w:after="120"/>
        <w:rPr>
          <w:rFonts w:ascii="宋体" w:eastAsia="宋体" w:hAnsi="宋体"/>
          <w:bCs/>
          <w:sz w:val="22"/>
          <w:szCs w:val="22"/>
          <w:lang w:val="en-GB"/>
        </w:rPr>
      </w:pPr>
      <w:r>
        <w:rPr>
          <w:rFonts w:ascii="宋体" w:eastAsia="宋体" w:hAnsi="宋体" w:hint="eastAsia"/>
          <w:bCs/>
          <w:sz w:val="22"/>
          <w:szCs w:val="22"/>
          <w:lang w:val="en-GB"/>
        </w:rPr>
        <w:t>附件一</w:t>
      </w:r>
      <w:r>
        <w:rPr>
          <w:rFonts w:ascii="宋体" w:eastAsia="宋体" w:hAnsi="宋体"/>
          <w:bCs/>
          <w:sz w:val="22"/>
          <w:szCs w:val="22"/>
          <w:lang w:val="en-GB"/>
        </w:rPr>
        <w:tab/>
      </w:r>
      <w:r>
        <w:rPr>
          <w:rFonts w:ascii="宋体" w:eastAsia="宋体" w:hAnsi="宋体" w:hint="eastAsia"/>
          <w:bCs/>
          <w:sz w:val="22"/>
          <w:szCs w:val="22"/>
          <w:lang w:val="en-GB"/>
        </w:rPr>
        <w:t>1.服务说明</w:t>
      </w:r>
    </w:p>
    <w:p w14:paraId="1463EE3C" w14:textId="77777777" w:rsidR="002C513B" w:rsidRDefault="00000000">
      <w:pPr>
        <w:spacing w:after="120"/>
        <w:rPr>
          <w:rFonts w:ascii="宋体" w:eastAsia="宋体" w:hAnsi="宋体"/>
          <w:bCs/>
          <w:sz w:val="22"/>
          <w:szCs w:val="22"/>
          <w:lang w:val="en-GB"/>
        </w:rPr>
      </w:pPr>
      <w:r>
        <w:rPr>
          <w:rFonts w:ascii="宋体" w:eastAsia="宋体" w:hAnsi="宋体" w:hint="eastAsia"/>
          <w:bCs/>
          <w:sz w:val="22"/>
          <w:szCs w:val="22"/>
          <w:lang w:val="en-GB"/>
        </w:rPr>
        <w:t xml:space="preserve"> </w:t>
      </w:r>
      <w:r>
        <w:rPr>
          <w:rFonts w:ascii="宋体" w:eastAsia="宋体" w:hAnsi="宋体"/>
          <w:bCs/>
          <w:sz w:val="22"/>
          <w:szCs w:val="22"/>
          <w:lang w:val="en-GB"/>
        </w:rPr>
        <w:t xml:space="preserve">       2</w:t>
      </w:r>
      <w:r>
        <w:rPr>
          <w:rFonts w:ascii="宋体" w:eastAsia="宋体" w:hAnsi="宋体" w:hint="eastAsia"/>
          <w:bCs/>
          <w:sz w:val="22"/>
          <w:szCs w:val="22"/>
          <w:lang w:val="en-GB"/>
        </w:rPr>
        <w:t>.服务时间及工作报告要求</w:t>
      </w:r>
    </w:p>
    <w:p w14:paraId="58B73AE7" w14:textId="77777777" w:rsidR="002C513B" w:rsidRDefault="00000000">
      <w:pPr>
        <w:spacing w:after="120"/>
        <w:rPr>
          <w:rFonts w:ascii="宋体" w:eastAsia="宋体" w:hAnsi="宋体"/>
          <w:bCs/>
          <w:sz w:val="22"/>
          <w:szCs w:val="22"/>
        </w:rPr>
      </w:pPr>
      <w:r>
        <w:rPr>
          <w:rFonts w:ascii="宋体" w:eastAsia="宋体" w:hAnsi="宋体" w:hint="eastAsia"/>
          <w:bCs/>
          <w:sz w:val="22"/>
          <w:szCs w:val="22"/>
          <w:lang w:val="en-GB"/>
        </w:rPr>
        <w:t xml:space="preserve"> </w:t>
      </w:r>
      <w:r>
        <w:rPr>
          <w:rFonts w:ascii="宋体" w:eastAsia="宋体" w:hAnsi="宋体"/>
          <w:bCs/>
          <w:sz w:val="22"/>
          <w:szCs w:val="22"/>
          <w:lang w:val="en-GB"/>
        </w:rPr>
        <w:t xml:space="preserve">       3</w:t>
      </w:r>
      <w:r>
        <w:rPr>
          <w:rFonts w:ascii="宋体" w:eastAsia="宋体" w:hAnsi="宋体" w:hint="eastAsia"/>
          <w:bCs/>
          <w:sz w:val="22"/>
          <w:szCs w:val="22"/>
          <w:lang w:val="en-GB"/>
        </w:rPr>
        <w:t>.服务费用</w:t>
      </w:r>
    </w:p>
    <w:p w14:paraId="085B9839" w14:textId="77777777" w:rsidR="002C513B" w:rsidRDefault="00000000">
      <w:pPr>
        <w:pStyle w:val="11"/>
        <w:shd w:val="clear" w:color="auto" w:fill="auto"/>
        <w:spacing w:before="60" w:after="60" w:line="360" w:lineRule="auto"/>
        <w:ind w:firstLine="240"/>
        <w:jc w:val="both"/>
        <w:rPr>
          <w:rFonts w:ascii="宋体" w:hAnsi="宋体"/>
          <w:b/>
          <w:bCs/>
          <w:color w:val="000000"/>
          <w:sz w:val="21"/>
          <w:szCs w:val="21"/>
        </w:rPr>
      </w:pPr>
      <w:r>
        <w:rPr>
          <w:rFonts w:ascii="宋体" w:hAnsi="宋体" w:hint="eastAsia"/>
          <w:b/>
          <w:bCs/>
          <w:color w:val="000000"/>
          <w:sz w:val="21"/>
          <w:szCs w:val="21"/>
        </w:rPr>
        <w:t>【本页以下无正文】</w:t>
      </w:r>
    </w:p>
    <w:tbl>
      <w:tblPr>
        <w:tblW w:w="10361" w:type="dxa"/>
        <w:jc w:val="center"/>
        <w:tblLayout w:type="fixed"/>
        <w:tblLook w:val="04A0" w:firstRow="1" w:lastRow="0" w:firstColumn="1" w:lastColumn="0" w:noHBand="0" w:noVBand="1"/>
      </w:tblPr>
      <w:tblGrid>
        <w:gridCol w:w="5387"/>
        <w:gridCol w:w="4974"/>
      </w:tblGrid>
      <w:tr w:rsidR="002C513B" w:rsidRPr="00082FD0" w14:paraId="2304F386" w14:textId="77777777">
        <w:trPr>
          <w:jc w:val="center"/>
        </w:trPr>
        <w:tc>
          <w:tcPr>
            <w:tcW w:w="5387" w:type="dxa"/>
            <w:tcBorders>
              <w:top w:val="nil"/>
              <w:left w:val="nil"/>
              <w:bottom w:val="nil"/>
              <w:right w:val="nil"/>
            </w:tcBorders>
          </w:tcPr>
          <w:p w14:paraId="3CEB7030" w14:textId="77777777" w:rsidR="002C513B" w:rsidRDefault="00000000">
            <w:pPr>
              <w:pStyle w:val="11"/>
              <w:shd w:val="clear" w:color="auto" w:fill="auto"/>
              <w:spacing w:line="400" w:lineRule="exact"/>
              <w:ind w:firstLine="422"/>
              <w:rPr>
                <w:rFonts w:ascii="宋体" w:hAnsi="宋体"/>
                <w:b/>
                <w:bCs/>
                <w:color w:val="000000"/>
              </w:rPr>
            </w:pPr>
            <w:r>
              <w:rPr>
                <w:rFonts w:ascii="宋体" w:hAnsi="宋体" w:hint="eastAsia"/>
                <w:b/>
                <w:bCs/>
                <w:color w:val="000000"/>
              </w:rPr>
              <w:t>甲方（盖章）：上海捷信医药科技股份有限公司</w:t>
            </w:r>
          </w:p>
        </w:tc>
        <w:tc>
          <w:tcPr>
            <w:tcW w:w="4974" w:type="dxa"/>
            <w:tcBorders>
              <w:top w:val="nil"/>
              <w:left w:val="nil"/>
              <w:bottom w:val="nil"/>
              <w:right w:val="nil"/>
            </w:tcBorders>
          </w:tcPr>
          <w:p w14:paraId="2F3BC518" w14:textId="6CA9705A" w:rsidR="002C513B" w:rsidRDefault="00000000" w:rsidP="00082FD0">
            <w:pPr>
              <w:pStyle w:val="11"/>
              <w:shd w:val="clear" w:color="auto" w:fill="auto"/>
              <w:spacing w:line="400" w:lineRule="exact"/>
              <w:rPr>
                <w:rFonts w:ascii="宋体" w:hAnsi="宋体"/>
                <w:b/>
                <w:bCs/>
                <w:color w:val="000000"/>
              </w:rPr>
            </w:pPr>
            <w:r>
              <w:rPr>
                <w:rFonts w:ascii="宋体" w:hAnsi="宋体" w:hint="eastAsia"/>
                <w:b/>
                <w:bCs/>
                <w:color w:val="000000"/>
              </w:rPr>
              <w:t>乙方（盖章）：</w:t>
            </w:r>
            <w:r w:rsidR="00082FD0" w:rsidRPr="00082FD0">
              <w:rPr>
                <w:rFonts w:ascii="宋体" w:hAnsi="宋体"/>
                <w:b/>
                <w:bCs/>
                <w:color w:val="000000"/>
              </w:rPr>
              <w:t>上海麦田公共关系咨询有限公司</w:t>
            </w:r>
            <w:r>
              <w:rPr>
                <w:rFonts w:ascii="宋体" w:hAnsi="宋体" w:hint="eastAsia"/>
                <w:b/>
                <w:bCs/>
                <w:color w:val="000000"/>
              </w:rPr>
              <w:t xml:space="preserve">  </w:t>
            </w:r>
          </w:p>
        </w:tc>
      </w:tr>
      <w:tr w:rsidR="002C513B" w14:paraId="511FFA00" w14:textId="77777777">
        <w:trPr>
          <w:jc w:val="center"/>
        </w:trPr>
        <w:tc>
          <w:tcPr>
            <w:tcW w:w="5387" w:type="dxa"/>
            <w:tcBorders>
              <w:top w:val="nil"/>
              <w:left w:val="nil"/>
              <w:bottom w:val="nil"/>
              <w:right w:val="nil"/>
            </w:tcBorders>
          </w:tcPr>
          <w:p w14:paraId="0FFF324D" w14:textId="77777777" w:rsidR="002C513B" w:rsidRDefault="00000000">
            <w:pPr>
              <w:pStyle w:val="11"/>
              <w:shd w:val="clear" w:color="auto" w:fill="auto"/>
              <w:spacing w:line="400" w:lineRule="exact"/>
              <w:ind w:firstLine="422"/>
              <w:rPr>
                <w:rFonts w:ascii="宋体" w:hAnsi="宋体"/>
                <w:b/>
                <w:bCs/>
                <w:color w:val="000000"/>
              </w:rPr>
            </w:pPr>
            <w:r>
              <w:rPr>
                <w:rFonts w:ascii="宋体" w:hAnsi="宋体" w:hint="eastAsia"/>
                <w:b/>
                <w:bCs/>
                <w:color w:val="000000"/>
              </w:rPr>
              <w:t>授权代表（签字）：</w:t>
            </w:r>
          </w:p>
        </w:tc>
        <w:tc>
          <w:tcPr>
            <w:tcW w:w="4974" w:type="dxa"/>
            <w:tcBorders>
              <w:top w:val="nil"/>
              <w:left w:val="nil"/>
              <w:bottom w:val="nil"/>
              <w:right w:val="nil"/>
            </w:tcBorders>
          </w:tcPr>
          <w:p w14:paraId="4C39668D" w14:textId="77777777" w:rsidR="002C513B" w:rsidRDefault="00000000">
            <w:pPr>
              <w:pStyle w:val="11"/>
              <w:shd w:val="clear" w:color="auto" w:fill="auto"/>
              <w:spacing w:line="400" w:lineRule="exact"/>
              <w:ind w:firstLine="422"/>
              <w:rPr>
                <w:rFonts w:ascii="宋体" w:hAnsi="宋体"/>
                <w:b/>
                <w:bCs/>
                <w:color w:val="000000"/>
              </w:rPr>
            </w:pPr>
            <w:r>
              <w:rPr>
                <w:rFonts w:ascii="宋体" w:hAnsi="宋体" w:hint="eastAsia"/>
                <w:b/>
                <w:bCs/>
                <w:color w:val="000000"/>
              </w:rPr>
              <w:t>授权代表（签字）：</w:t>
            </w:r>
          </w:p>
        </w:tc>
      </w:tr>
      <w:tr w:rsidR="002C513B" w14:paraId="1426F029" w14:textId="77777777">
        <w:trPr>
          <w:jc w:val="center"/>
        </w:trPr>
        <w:tc>
          <w:tcPr>
            <w:tcW w:w="5387" w:type="dxa"/>
            <w:tcBorders>
              <w:top w:val="nil"/>
              <w:left w:val="nil"/>
              <w:bottom w:val="nil"/>
              <w:right w:val="nil"/>
            </w:tcBorders>
          </w:tcPr>
          <w:p w14:paraId="52C6B67A" w14:textId="77777777" w:rsidR="002C513B" w:rsidRDefault="00000000">
            <w:pPr>
              <w:pStyle w:val="11"/>
              <w:shd w:val="clear" w:color="auto" w:fill="auto"/>
              <w:spacing w:line="400" w:lineRule="exact"/>
              <w:ind w:firstLine="422"/>
              <w:rPr>
                <w:rFonts w:ascii="宋体" w:hAnsi="宋体"/>
                <w:b/>
                <w:bCs/>
                <w:color w:val="000000"/>
              </w:rPr>
            </w:pPr>
            <w:r>
              <w:rPr>
                <w:rFonts w:ascii="宋体" w:hAnsi="宋体" w:hint="eastAsia"/>
                <w:b/>
                <w:bCs/>
                <w:color w:val="000000"/>
              </w:rPr>
              <w:lastRenderedPageBreak/>
              <w:t>日  期：      年    月    日</w:t>
            </w:r>
          </w:p>
        </w:tc>
        <w:tc>
          <w:tcPr>
            <w:tcW w:w="4974" w:type="dxa"/>
            <w:tcBorders>
              <w:top w:val="nil"/>
              <w:left w:val="nil"/>
              <w:bottom w:val="nil"/>
              <w:right w:val="nil"/>
            </w:tcBorders>
          </w:tcPr>
          <w:p w14:paraId="2C53566A" w14:textId="77777777" w:rsidR="002C513B" w:rsidRDefault="00000000">
            <w:pPr>
              <w:pStyle w:val="11"/>
              <w:shd w:val="clear" w:color="auto" w:fill="auto"/>
              <w:spacing w:line="400" w:lineRule="exact"/>
              <w:ind w:firstLine="422"/>
              <w:rPr>
                <w:rFonts w:ascii="宋体" w:hAnsi="宋体"/>
                <w:b/>
                <w:bCs/>
                <w:color w:val="000000"/>
              </w:rPr>
            </w:pPr>
            <w:r>
              <w:rPr>
                <w:rFonts w:ascii="宋体" w:hAnsi="宋体" w:hint="eastAsia"/>
                <w:b/>
                <w:bCs/>
                <w:color w:val="000000"/>
              </w:rPr>
              <w:t>日  期：      年    月    日</w:t>
            </w:r>
          </w:p>
        </w:tc>
      </w:tr>
    </w:tbl>
    <w:p w14:paraId="34D80B98" w14:textId="77777777" w:rsidR="002C513B" w:rsidRDefault="002C513B">
      <w:pPr>
        <w:rPr>
          <w:rFonts w:ascii="宋体" w:eastAsia="宋体" w:hAnsi="宋体"/>
          <w:sz w:val="22"/>
          <w:szCs w:val="22"/>
        </w:rPr>
      </w:pPr>
    </w:p>
    <w:p w14:paraId="5F41909F" w14:textId="77777777" w:rsidR="002C513B" w:rsidRDefault="002C513B">
      <w:pPr>
        <w:rPr>
          <w:rFonts w:ascii="宋体" w:eastAsia="宋体" w:hAnsi="宋体"/>
          <w:sz w:val="22"/>
          <w:szCs w:val="22"/>
        </w:rPr>
      </w:pPr>
    </w:p>
    <w:p w14:paraId="71560BC2" w14:textId="77777777" w:rsidR="002C513B" w:rsidRDefault="00000000">
      <w:pPr>
        <w:rPr>
          <w:rFonts w:ascii="宋体" w:eastAsia="宋体" w:hAnsi="宋体"/>
          <w:sz w:val="22"/>
          <w:szCs w:val="22"/>
        </w:rPr>
      </w:pPr>
      <w:commentRangeStart w:id="73"/>
      <w:r>
        <w:rPr>
          <w:rFonts w:ascii="宋体" w:eastAsia="宋体" w:hAnsi="宋体" w:hint="eastAsia"/>
          <w:sz w:val="22"/>
          <w:szCs w:val="22"/>
        </w:rPr>
        <w:t>附件一</w:t>
      </w:r>
      <w:commentRangeEnd w:id="73"/>
      <w:r w:rsidR="006F5675">
        <w:rPr>
          <w:rStyle w:val="af"/>
          <w:rFonts w:asciiTheme="minorHAnsi" w:hAnsiTheme="minorHAnsi" w:cstheme="minorBidi"/>
          <w:kern w:val="2"/>
        </w:rPr>
        <w:commentReference w:id="73"/>
      </w:r>
    </w:p>
    <w:p w14:paraId="0D0E162E" w14:textId="77777777" w:rsidR="002C513B" w:rsidRDefault="002C513B">
      <w:pPr>
        <w:rPr>
          <w:rFonts w:ascii="宋体" w:eastAsia="宋体" w:hAnsi="宋体"/>
          <w:sz w:val="22"/>
          <w:szCs w:val="22"/>
        </w:rPr>
      </w:pPr>
    </w:p>
    <w:p w14:paraId="70758A32" w14:textId="77777777" w:rsidR="002C513B" w:rsidRDefault="00000000">
      <w:pPr>
        <w:pStyle w:val="a9"/>
        <w:widowControl/>
        <w:numPr>
          <w:ilvl w:val="0"/>
          <w:numId w:val="12"/>
        </w:numPr>
        <w:ind w:firstLineChars="0"/>
        <w:jc w:val="left"/>
        <w:rPr>
          <w:rFonts w:ascii="宋体" w:eastAsia="宋体" w:hAnsi="宋体"/>
          <w:b/>
          <w:sz w:val="22"/>
          <w:lang w:val="en-GB"/>
        </w:rPr>
      </w:pPr>
      <w:r>
        <w:rPr>
          <w:rFonts w:ascii="宋体" w:eastAsia="宋体" w:hAnsi="宋体" w:hint="eastAsia"/>
          <w:b/>
          <w:sz w:val="22"/>
          <w:lang w:val="en-GB"/>
        </w:rPr>
        <w:t>服务说明</w:t>
      </w:r>
    </w:p>
    <w:p w14:paraId="684395CD" w14:textId="77777777" w:rsidR="002C513B" w:rsidRDefault="002C513B">
      <w:pPr>
        <w:rPr>
          <w:rFonts w:ascii="宋体" w:eastAsia="宋体" w:hAnsi="宋体"/>
          <w:sz w:val="22"/>
          <w:szCs w:val="22"/>
        </w:rPr>
      </w:pPr>
    </w:p>
    <w:p w14:paraId="03D6BA36" w14:textId="77777777" w:rsidR="002C513B" w:rsidRDefault="00000000">
      <w:pPr>
        <w:pStyle w:val="11"/>
        <w:numPr>
          <w:ilvl w:val="0"/>
          <w:numId w:val="13"/>
        </w:numPr>
        <w:shd w:val="clear" w:color="auto" w:fill="auto"/>
        <w:spacing w:after="40"/>
        <w:ind w:left="711" w:hangingChars="323" w:hanging="711"/>
        <w:rPr>
          <w:rFonts w:ascii="宋体" w:hAnsi="宋体" w:cs="宋体"/>
          <w:color w:val="FF0000"/>
        </w:rPr>
      </w:pPr>
      <w:r>
        <w:rPr>
          <w:rFonts w:ascii="宋体" w:hAnsi="宋体" w:cs="宋体" w:hint="eastAsia"/>
          <w:bCs/>
          <w:color w:val="000000"/>
        </w:rPr>
        <w:t>招募成功受试者定义：以研究者根据方案判断为准，受试者成功入组完成给药即为招募成功受试者。</w:t>
      </w:r>
    </w:p>
    <w:p w14:paraId="5FB249D6" w14:textId="77777777" w:rsidR="002C513B" w:rsidRDefault="00000000">
      <w:pPr>
        <w:pStyle w:val="11"/>
        <w:numPr>
          <w:ilvl w:val="0"/>
          <w:numId w:val="13"/>
        </w:numPr>
        <w:shd w:val="clear" w:color="auto" w:fill="auto"/>
        <w:spacing w:after="40"/>
        <w:ind w:left="711" w:hangingChars="323" w:hanging="711"/>
        <w:rPr>
          <w:rFonts w:ascii="宋体" w:hAnsi="宋体" w:cs="宋体"/>
        </w:rPr>
      </w:pPr>
      <w:r>
        <w:rPr>
          <w:rFonts w:ascii="宋体" w:hAnsi="宋体" w:cs="宋体" w:hint="eastAsia"/>
        </w:rPr>
        <w:t>乙方将利用其自有的平台，在符合法律法规要求的前提下为甲方提供临床招募项目服务；</w:t>
      </w:r>
      <w:r>
        <w:rPr>
          <w:rFonts w:ascii="宋体" w:hAnsi="宋体" w:cs="宋体" w:hint="eastAsia"/>
          <w:bCs/>
          <w:color w:val="000000"/>
        </w:rPr>
        <w:t>需使用甲方提供的伦理委员会已经批准的招募材料，据实、完整、真实的披露临床试验信息。不能有任何不实虚假宣传，不得使用未经伦理批准的其它文字材料进行招募。</w:t>
      </w:r>
    </w:p>
    <w:p w14:paraId="55C774A0" w14:textId="77777777" w:rsidR="002C513B" w:rsidRDefault="00000000">
      <w:pPr>
        <w:pStyle w:val="11"/>
        <w:numPr>
          <w:ilvl w:val="0"/>
          <w:numId w:val="13"/>
        </w:numPr>
        <w:shd w:val="clear" w:color="auto" w:fill="auto"/>
        <w:spacing w:after="40"/>
        <w:ind w:left="711" w:hangingChars="323" w:hanging="711"/>
        <w:rPr>
          <w:rFonts w:ascii="宋体" w:hAnsi="宋体" w:cs="宋体"/>
        </w:rPr>
      </w:pPr>
      <w:r>
        <w:rPr>
          <w:rFonts w:ascii="宋体" w:hAnsi="宋体" w:cs="宋体" w:hint="eastAsia"/>
          <w:color w:val="000000" w:themeColor="text1"/>
        </w:rPr>
        <w:t>因各项目的要求不同</w:t>
      </w:r>
      <w:r>
        <w:rPr>
          <w:rFonts w:ascii="宋体" w:hAnsi="宋体" w:cs="宋体" w:hint="eastAsia"/>
          <w:color w:val="000000"/>
        </w:rPr>
        <w:t>，原则上乙方不得招募研究中心内的患者，如有特殊情况，需提供证明且得到甲方确认后方可推荐。</w:t>
      </w:r>
    </w:p>
    <w:p w14:paraId="5FD20ED1" w14:textId="77777777" w:rsidR="002C513B" w:rsidRDefault="002C513B">
      <w:pPr>
        <w:rPr>
          <w:rFonts w:ascii="宋体" w:eastAsia="宋体" w:hAnsi="宋体"/>
          <w:sz w:val="22"/>
          <w:szCs w:val="22"/>
        </w:rPr>
      </w:pPr>
    </w:p>
    <w:p w14:paraId="188F48F6" w14:textId="77777777" w:rsidR="002C513B" w:rsidRDefault="00000000">
      <w:pPr>
        <w:pStyle w:val="a9"/>
        <w:widowControl/>
        <w:numPr>
          <w:ilvl w:val="0"/>
          <w:numId w:val="12"/>
        </w:numPr>
        <w:ind w:firstLineChars="0"/>
        <w:jc w:val="left"/>
        <w:rPr>
          <w:rFonts w:ascii="宋体" w:eastAsia="宋体" w:hAnsi="宋体"/>
          <w:b/>
          <w:sz w:val="22"/>
          <w:lang w:val="en-GB"/>
        </w:rPr>
      </w:pPr>
      <w:r>
        <w:rPr>
          <w:rFonts w:ascii="宋体" w:eastAsia="宋体" w:hAnsi="宋体" w:hint="eastAsia"/>
          <w:b/>
          <w:sz w:val="22"/>
          <w:lang w:val="en-GB"/>
        </w:rPr>
        <w:t>服务时间及工作报告要求</w:t>
      </w:r>
    </w:p>
    <w:p w14:paraId="4BEEC176" w14:textId="77777777" w:rsidR="002C513B" w:rsidRDefault="002C513B">
      <w:pPr>
        <w:rPr>
          <w:rFonts w:ascii="宋体" w:eastAsia="宋体" w:hAnsi="宋体"/>
          <w:sz w:val="22"/>
          <w:szCs w:val="22"/>
        </w:rPr>
      </w:pPr>
    </w:p>
    <w:p w14:paraId="21809945" w14:textId="77777777" w:rsidR="002C513B" w:rsidRDefault="00000000">
      <w:pPr>
        <w:ind w:firstLineChars="200" w:firstLine="440"/>
        <w:rPr>
          <w:rFonts w:ascii="宋体" w:eastAsia="宋体" w:hAnsi="宋体" w:cs="宋体"/>
          <w:sz w:val="22"/>
          <w:szCs w:val="22"/>
        </w:rPr>
      </w:pPr>
      <w:r>
        <w:rPr>
          <w:rFonts w:ascii="宋体" w:eastAsia="宋体" w:hAnsi="宋体" w:cs="宋体" w:hint="eastAsia"/>
          <w:sz w:val="22"/>
          <w:szCs w:val="22"/>
        </w:rPr>
        <w:t xml:space="preserve">招募时间： </w:t>
      </w:r>
      <w:r>
        <w:rPr>
          <w:rFonts w:ascii="宋体" w:eastAsia="宋体" w:hAnsi="宋体" w:cs="宋体" w:hint="eastAsia"/>
          <w:color w:val="000000"/>
          <w:sz w:val="21"/>
          <w:szCs w:val="21"/>
        </w:rPr>
        <w:t>自协议签署日起，具体结束时间以甲方通知为准</w:t>
      </w:r>
      <w:r>
        <w:rPr>
          <w:rFonts w:ascii="宋体" w:eastAsia="宋体" w:hAnsi="宋体" w:cs="宋体" w:hint="eastAsia"/>
          <w:sz w:val="22"/>
          <w:szCs w:val="22"/>
        </w:rPr>
        <w:t>。</w:t>
      </w:r>
    </w:p>
    <w:p w14:paraId="5D84B7E4" w14:textId="77777777" w:rsidR="002C513B" w:rsidRDefault="002C513B">
      <w:pPr>
        <w:rPr>
          <w:rFonts w:ascii="宋体" w:eastAsia="宋体" w:hAnsi="宋体"/>
          <w:sz w:val="22"/>
          <w:szCs w:val="22"/>
        </w:rPr>
      </w:pPr>
    </w:p>
    <w:p w14:paraId="478F9F23" w14:textId="77777777" w:rsidR="002C513B" w:rsidRDefault="00000000">
      <w:pPr>
        <w:pStyle w:val="a9"/>
        <w:numPr>
          <w:ilvl w:val="0"/>
          <w:numId w:val="12"/>
        </w:numPr>
        <w:ind w:firstLineChars="0"/>
        <w:rPr>
          <w:rFonts w:ascii="宋体" w:eastAsia="宋体" w:hAnsi="宋体"/>
          <w:sz w:val="22"/>
        </w:rPr>
      </w:pPr>
      <w:r>
        <w:rPr>
          <w:rFonts w:ascii="宋体" w:eastAsia="宋体" w:hAnsi="宋体" w:hint="eastAsia"/>
          <w:b/>
          <w:sz w:val="22"/>
          <w:lang w:val="en-GB"/>
        </w:rPr>
        <w:t>服务费用</w:t>
      </w:r>
    </w:p>
    <w:p w14:paraId="6BD8DE79" w14:textId="77777777" w:rsidR="002C513B" w:rsidRDefault="00000000">
      <w:pPr>
        <w:pStyle w:val="a7"/>
        <w:ind w:firstLine="360"/>
        <w:jc w:val="left"/>
        <w:rPr>
          <w:rFonts w:ascii="宋体" w:hAnsi="宋体"/>
          <w:b w:val="0"/>
          <w:sz w:val="22"/>
          <w:szCs w:val="22"/>
        </w:rPr>
      </w:pPr>
      <w:r>
        <w:rPr>
          <w:rFonts w:ascii="宋体" w:hAnsi="宋体"/>
          <w:b w:val="0"/>
          <w:sz w:val="22"/>
          <w:szCs w:val="22"/>
        </w:rPr>
        <w:t>甲乙双方就合作项目达成一致</w:t>
      </w:r>
      <w:r>
        <w:rPr>
          <w:rFonts w:ascii="宋体" w:hAnsi="宋体" w:hint="eastAsia"/>
          <w:b w:val="0"/>
          <w:sz w:val="22"/>
          <w:szCs w:val="22"/>
        </w:rPr>
        <w:t>，</w:t>
      </w:r>
      <w:r>
        <w:rPr>
          <w:rFonts w:ascii="宋体" w:hAnsi="宋体"/>
          <w:b w:val="0"/>
          <w:sz w:val="22"/>
          <w:szCs w:val="22"/>
        </w:rPr>
        <w:t>具体</w:t>
      </w:r>
      <w:r>
        <w:rPr>
          <w:rFonts w:ascii="宋体" w:hAnsi="宋体" w:hint="eastAsia"/>
          <w:b w:val="0"/>
          <w:sz w:val="22"/>
          <w:szCs w:val="22"/>
        </w:rPr>
        <w:t>如下：</w:t>
      </w:r>
    </w:p>
    <w:tbl>
      <w:tblPr>
        <w:tblStyle w:val="a8"/>
        <w:tblpPr w:leftFromText="180" w:rightFromText="180" w:vertAnchor="text" w:horzAnchor="page" w:tblpX="1567" w:tblpY="247"/>
        <w:tblOverlap w:val="never"/>
        <w:tblW w:w="9398" w:type="dxa"/>
        <w:tblLayout w:type="fixed"/>
        <w:tblLook w:val="04A0" w:firstRow="1" w:lastRow="0" w:firstColumn="1" w:lastColumn="0" w:noHBand="0" w:noVBand="1"/>
      </w:tblPr>
      <w:tblGrid>
        <w:gridCol w:w="2052"/>
        <w:gridCol w:w="1230"/>
        <w:gridCol w:w="1838"/>
        <w:gridCol w:w="2647"/>
        <w:gridCol w:w="1631"/>
      </w:tblGrid>
      <w:tr w:rsidR="002C513B" w14:paraId="53782E6C" w14:textId="77777777">
        <w:trPr>
          <w:trHeight w:val="297"/>
        </w:trPr>
        <w:tc>
          <w:tcPr>
            <w:tcW w:w="2052" w:type="dxa"/>
            <w:noWrap/>
          </w:tcPr>
          <w:p w14:paraId="79DBC336" w14:textId="77777777" w:rsidR="002C513B" w:rsidRDefault="00000000">
            <w:pPr>
              <w:rPr>
                <w:rFonts w:ascii="宋体" w:eastAsia="宋体" w:hAnsi="宋体"/>
                <w:b/>
                <w:bCs/>
                <w:sz w:val="22"/>
                <w:szCs w:val="22"/>
              </w:rPr>
            </w:pPr>
            <w:r>
              <w:rPr>
                <w:rFonts w:ascii="宋体" w:eastAsia="宋体" w:hAnsi="宋体" w:hint="eastAsia"/>
                <w:b/>
                <w:bCs/>
                <w:sz w:val="22"/>
                <w:szCs w:val="22"/>
              </w:rPr>
              <w:t>项目名称</w:t>
            </w:r>
          </w:p>
        </w:tc>
        <w:tc>
          <w:tcPr>
            <w:tcW w:w="1230" w:type="dxa"/>
            <w:noWrap/>
          </w:tcPr>
          <w:p w14:paraId="7EDCE72C" w14:textId="77777777" w:rsidR="002C513B" w:rsidRDefault="00000000">
            <w:pPr>
              <w:rPr>
                <w:rFonts w:ascii="宋体" w:eastAsia="宋体" w:hAnsi="宋体"/>
                <w:b/>
                <w:bCs/>
                <w:sz w:val="22"/>
                <w:szCs w:val="22"/>
              </w:rPr>
            </w:pPr>
            <w:r>
              <w:rPr>
                <w:rFonts w:ascii="宋体" w:eastAsia="宋体" w:hAnsi="宋体" w:hint="eastAsia"/>
                <w:b/>
                <w:bCs/>
                <w:sz w:val="22"/>
                <w:szCs w:val="22"/>
              </w:rPr>
              <w:t>未税金额（元）</w:t>
            </w:r>
          </w:p>
        </w:tc>
        <w:tc>
          <w:tcPr>
            <w:tcW w:w="1838" w:type="dxa"/>
            <w:noWrap/>
          </w:tcPr>
          <w:p w14:paraId="7B9D8D39" w14:textId="77777777" w:rsidR="002C513B" w:rsidRDefault="00000000">
            <w:pPr>
              <w:rPr>
                <w:rFonts w:ascii="宋体" w:eastAsia="宋体" w:hAnsi="宋体"/>
                <w:b/>
                <w:bCs/>
                <w:sz w:val="22"/>
                <w:szCs w:val="22"/>
              </w:rPr>
            </w:pPr>
            <w:r>
              <w:rPr>
                <w:rFonts w:ascii="宋体" w:eastAsia="宋体" w:hAnsi="宋体" w:hint="eastAsia"/>
                <w:b/>
                <w:bCs/>
                <w:sz w:val="22"/>
                <w:szCs w:val="22"/>
              </w:rPr>
              <w:t>税点(6%增值税</w:t>
            </w:r>
            <w:r>
              <w:rPr>
                <w:rFonts w:ascii="宋体" w:eastAsia="宋体" w:hAnsi="宋体"/>
                <w:b/>
                <w:bCs/>
                <w:sz w:val="22"/>
                <w:szCs w:val="22"/>
              </w:rPr>
              <w:t>)</w:t>
            </w:r>
          </w:p>
        </w:tc>
        <w:tc>
          <w:tcPr>
            <w:tcW w:w="2647" w:type="dxa"/>
            <w:noWrap/>
          </w:tcPr>
          <w:p w14:paraId="663FC8DA" w14:textId="77777777" w:rsidR="002C513B" w:rsidRDefault="00000000">
            <w:pPr>
              <w:rPr>
                <w:rFonts w:ascii="宋体" w:eastAsia="宋体" w:hAnsi="宋体"/>
                <w:b/>
                <w:bCs/>
                <w:sz w:val="22"/>
                <w:szCs w:val="22"/>
              </w:rPr>
            </w:pPr>
            <w:r>
              <w:rPr>
                <w:rFonts w:ascii="宋体" w:eastAsia="宋体" w:hAnsi="宋体" w:hint="eastAsia"/>
                <w:b/>
                <w:bCs/>
                <w:sz w:val="22"/>
                <w:szCs w:val="22"/>
              </w:rPr>
              <w:t>价税合计金额</w:t>
            </w:r>
          </w:p>
          <w:p w14:paraId="38094ADB" w14:textId="77777777" w:rsidR="002C513B" w:rsidRDefault="00000000">
            <w:pPr>
              <w:rPr>
                <w:rFonts w:ascii="宋体" w:eastAsia="宋体" w:hAnsi="宋体"/>
                <w:b/>
                <w:bCs/>
                <w:sz w:val="22"/>
                <w:szCs w:val="22"/>
              </w:rPr>
            </w:pPr>
            <w:r>
              <w:rPr>
                <w:rFonts w:ascii="宋体" w:eastAsia="宋体" w:hAnsi="宋体" w:hint="eastAsia"/>
                <w:b/>
                <w:bCs/>
                <w:sz w:val="22"/>
                <w:szCs w:val="22"/>
              </w:rPr>
              <w:t>（元/例）</w:t>
            </w:r>
          </w:p>
        </w:tc>
        <w:tc>
          <w:tcPr>
            <w:tcW w:w="1631" w:type="dxa"/>
          </w:tcPr>
          <w:p w14:paraId="57899078" w14:textId="77777777" w:rsidR="002C513B" w:rsidRDefault="00000000">
            <w:pPr>
              <w:rPr>
                <w:rFonts w:ascii="宋体" w:eastAsia="宋体" w:hAnsi="宋体"/>
                <w:b/>
                <w:bCs/>
                <w:sz w:val="22"/>
                <w:szCs w:val="22"/>
              </w:rPr>
            </w:pPr>
            <w:r>
              <w:rPr>
                <w:rFonts w:ascii="宋体" w:eastAsia="宋体" w:hAnsi="宋体" w:hint="eastAsia"/>
                <w:b/>
                <w:bCs/>
                <w:sz w:val="22"/>
                <w:szCs w:val="22"/>
              </w:rPr>
              <w:t>备注</w:t>
            </w:r>
          </w:p>
        </w:tc>
      </w:tr>
      <w:tr w:rsidR="002C513B" w14:paraId="5E3D0813" w14:textId="77777777">
        <w:trPr>
          <w:trHeight w:val="594"/>
        </w:trPr>
        <w:tc>
          <w:tcPr>
            <w:tcW w:w="2052" w:type="dxa"/>
            <w:noWrap/>
          </w:tcPr>
          <w:p w14:paraId="4499D57A" w14:textId="77777777" w:rsidR="002C513B" w:rsidRDefault="00000000">
            <w:pPr>
              <w:rPr>
                <w:rFonts w:ascii="宋体" w:eastAsia="宋体" w:hAnsi="宋体"/>
                <w:sz w:val="22"/>
                <w:szCs w:val="22"/>
              </w:rPr>
            </w:pPr>
            <w:r>
              <w:rPr>
                <w:rFonts w:ascii="宋体" w:eastAsia="宋体" w:hAnsi="宋体" w:hint="eastAsia"/>
                <w:sz w:val="22"/>
                <w:szCs w:val="22"/>
                <w:highlight w:val="yellow"/>
              </w:rPr>
              <w:t>高血脂</w:t>
            </w:r>
          </w:p>
        </w:tc>
        <w:tc>
          <w:tcPr>
            <w:tcW w:w="1230" w:type="dxa"/>
            <w:noWrap/>
          </w:tcPr>
          <w:p w14:paraId="5C9F86E8" w14:textId="77777777" w:rsidR="002C513B" w:rsidRDefault="00000000">
            <w:pPr>
              <w:rPr>
                <w:rFonts w:ascii="宋体" w:eastAsia="宋体" w:hAnsi="宋体"/>
                <w:sz w:val="22"/>
                <w:szCs w:val="22"/>
              </w:rPr>
            </w:pPr>
            <w:r>
              <w:rPr>
                <w:rFonts w:ascii="宋体" w:eastAsia="宋体" w:hAnsi="宋体" w:hint="eastAsia"/>
                <w:sz w:val="22"/>
                <w:szCs w:val="22"/>
              </w:rPr>
              <w:t>1）4716</w:t>
            </w:r>
          </w:p>
          <w:p w14:paraId="6F074719" w14:textId="77777777" w:rsidR="002C513B" w:rsidRDefault="00000000">
            <w:pPr>
              <w:rPr>
                <w:rFonts w:ascii="宋体" w:eastAsia="宋体" w:hAnsi="宋体"/>
                <w:sz w:val="22"/>
                <w:szCs w:val="22"/>
              </w:rPr>
            </w:pPr>
            <w:r>
              <w:rPr>
                <w:rFonts w:ascii="宋体" w:eastAsia="宋体" w:hAnsi="宋体" w:hint="eastAsia"/>
                <w:sz w:val="22"/>
                <w:szCs w:val="22"/>
              </w:rPr>
              <w:t>2）5660</w:t>
            </w:r>
          </w:p>
        </w:tc>
        <w:tc>
          <w:tcPr>
            <w:tcW w:w="1838" w:type="dxa"/>
            <w:noWrap/>
          </w:tcPr>
          <w:p w14:paraId="053F7B9A" w14:textId="77777777" w:rsidR="002C513B" w:rsidRDefault="00000000">
            <w:pPr>
              <w:rPr>
                <w:rFonts w:ascii="宋体" w:eastAsia="宋体" w:hAnsi="宋体"/>
                <w:sz w:val="22"/>
                <w:szCs w:val="22"/>
              </w:rPr>
            </w:pPr>
            <w:r>
              <w:rPr>
                <w:rFonts w:ascii="宋体" w:eastAsia="宋体" w:hAnsi="宋体" w:hint="eastAsia"/>
                <w:sz w:val="22"/>
                <w:szCs w:val="22"/>
              </w:rPr>
              <w:t>1）</w:t>
            </w:r>
            <w:commentRangeStart w:id="74"/>
            <w:r>
              <w:rPr>
                <w:rFonts w:ascii="宋体" w:eastAsia="宋体" w:hAnsi="宋体" w:hint="eastAsia"/>
                <w:sz w:val="22"/>
                <w:szCs w:val="22"/>
              </w:rPr>
              <w:t>283.02</w:t>
            </w:r>
            <w:commentRangeEnd w:id="74"/>
            <w:r w:rsidR="006F5675">
              <w:rPr>
                <w:rStyle w:val="af"/>
                <w:rFonts w:asciiTheme="minorHAnsi" w:hAnsiTheme="minorHAnsi" w:cstheme="minorBidi"/>
                <w:kern w:val="2"/>
              </w:rPr>
              <w:commentReference w:id="74"/>
            </w:r>
          </w:p>
          <w:p w14:paraId="6F757D9D" w14:textId="77777777" w:rsidR="002C513B" w:rsidRDefault="00000000">
            <w:pPr>
              <w:rPr>
                <w:rFonts w:ascii="宋体" w:eastAsia="宋体" w:hAnsi="宋体"/>
                <w:sz w:val="22"/>
                <w:szCs w:val="22"/>
              </w:rPr>
            </w:pPr>
            <w:r>
              <w:rPr>
                <w:rFonts w:ascii="宋体" w:eastAsia="宋体" w:hAnsi="宋体" w:hint="eastAsia"/>
                <w:sz w:val="22"/>
                <w:szCs w:val="22"/>
              </w:rPr>
              <w:t>2）339.6</w:t>
            </w:r>
          </w:p>
        </w:tc>
        <w:tc>
          <w:tcPr>
            <w:tcW w:w="2647" w:type="dxa"/>
            <w:noWrap/>
          </w:tcPr>
          <w:p w14:paraId="0960D27F" w14:textId="77777777" w:rsidR="002C513B" w:rsidRDefault="00000000">
            <w:pPr>
              <w:rPr>
                <w:rFonts w:asciiTheme="minorEastAsia" w:hAnsiTheme="minorEastAsia" w:cstheme="minorEastAsia"/>
                <w:color w:val="000000"/>
                <w:sz w:val="22"/>
                <w:szCs w:val="22"/>
                <w:highlight w:val="yellow"/>
                <w:shd w:val="clear" w:color="auto" w:fill="FFFFFF"/>
              </w:rPr>
            </w:pPr>
            <w:r>
              <w:rPr>
                <w:rFonts w:asciiTheme="minorEastAsia" w:hAnsiTheme="minorEastAsia" w:cstheme="minorEastAsia" w:hint="eastAsia"/>
                <w:color w:val="000000"/>
                <w:sz w:val="22"/>
                <w:szCs w:val="22"/>
                <w:highlight w:val="yellow"/>
                <w:shd w:val="clear" w:color="auto" w:fill="FFFFFF"/>
              </w:rPr>
              <w:t>1）前25例，</w:t>
            </w:r>
            <w:commentRangeStart w:id="75"/>
            <w:r>
              <w:rPr>
                <w:rFonts w:asciiTheme="minorEastAsia" w:hAnsiTheme="minorEastAsia" w:cstheme="minorEastAsia" w:hint="eastAsia"/>
                <w:color w:val="000000"/>
                <w:sz w:val="22"/>
                <w:szCs w:val="22"/>
                <w:highlight w:val="yellow"/>
                <w:shd w:val="clear" w:color="auto" w:fill="FFFFFF"/>
              </w:rPr>
              <w:t>5000.02</w:t>
            </w:r>
            <w:commentRangeEnd w:id="75"/>
            <w:r w:rsidR="006F5675">
              <w:rPr>
                <w:rStyle w:val="af"/>
                <w:rFonts w:asciiTheme="minorHAnsi" w:hAnsiTheme="minorHAnsi" w:cstheme="minorBidi"/>
                <w:kern w:val="2"/>
              </w:rPr>
              <w:commentReference w:id="75"/>
            </w:r>
            <w:r>
              <w:rPr>
                <w:rFonts w:asciiTheme="minorEastAsia" w:hAnsiTheme="minorEastAsia" w:cstheme="minorEastAsia" w:hint="eastAsia"/>
                <w:color w:val="000000"/>
                <w:sz w:val="22"/>
                <w:szCs w:val="22"/>
                <w:highlight w:val="yellow"/>
                <w:shd w:val="clear" w:color="auto" w:fill="FFFFFF"/>
              </w:rPr>
              <w:t>元/例。</w:t>
            </w:r>
          </w:p>
          <w:p w14:paraId="6277F953" w14:textId="77777777" w:rsidR="002C513B" w:rsidRDefault="00000000">
            <w:pPr>
              <w:rPr>
                <w:rFonts w:ascii="宋体" w:eastAsia="宋体" w:hAnsi="宋体"/>
                <w:sz w:val="22"/>
                <w:szCs w:val="22"/>
              </w:rPr>
            </w:pPr>
            <w:r>
              <w:rPr>
                <w:rFonts w:asciiTheme="minorEastAsia" w:hAnsiTheme="minorEastAsia" w:cstheme="minorEastAsia" w:hint="eastAsia"/>
                <w:color w:val="000000"/>
                <w:sz w:val="22"/>
                <w:szCs w:val="22"/>
                <w:highlight w:val="yellow"/>
                <w:shd w:val="clear" w:color="auto" w:fill="FFFFFF"/>
              </w:rPr>
              <w:t>2）第26例-合同周期结束，5999.6元/例。</w:t>
            </w:r>
          </w:p>
        </w:tc>
        <w:tc>
          <w:tcPr>
            <w:tcW w:w="1631" w:type="dxa"/>
            <w:noWrap/>
          </w:tcPr>
          <w:p w14:paraId="2FA4BEEB" w14:textId="77777777" w:rsidR="002C513B" w:rsidRDefault="00000000">
            <w:pPr>
              <w:rPr>
                <w:rFonts w:ascii="宋体" w:eastAsia="宋体" w:hAnsi="宋体"/>
                <w:sz w:val="22"/>
                <w:szCs w:val="22"/>
              </w:rPr>
            </w:pPr>
            <w:r>
              <w:rPr>
                <w:rFonts w:ascii="宋体" w:eastAsia="宋体" w:hAnsi="宋体" w:hint="eastAsia"/>
                <w:sz w:val="22"/>
                <w:szCs w:val="22"/>
              </w:rPr>
              <w:t>具体项目结束时间以申办方通知为准</w:t>
            </w:r>
          </w:p>
        </w:tc>
      </w:tr>
    </w:tbl>
    <w:p w14:paraId="666B9E69" w14:textId="77777777" w:rsidR="002C513B" w:rsidRDefault="002C513B">
      <w:pPr>
        <w:rPr>
          <w:rFonts w:ascii="宋体" w:eastAsia="宋体" w:hAnsi="宋体"/>
          <w:sz w:val="22"/>
          <w:szCs w:val="22"/>
        </w:rPr>
      </w:pPr>
    </w:p>
    <w:p w14:paraId="49A9165C" w14:textId="77777777" w:rsidR="002C513B" w:rsidRDefault="00000000">
      <w:pPr>
        <w:pStyle w:val="a9"/>
        <w:ind w:firstLineChars="0" w:firstLine="0"/>
        <w:rPr>
          <w:rFonts w:ascii="宋体" w:hAnsi="宋体"/>
          <w:sz w:val="22"/>
        </w:rPr>
      </w:pPr>
      <w:r>
        <w:rPr>
          <w:rFonts w:ascii="宋体" w:eastAsia="宋体" w:hAnsi="宋体" w:hint="eastAsia"/>
          <w:b/>
          <w:sz w:val="22"/>
        </w:rPr>
        <w:t xml:space="preserve">4.  </w:t>
      </w:r>
      <w:r>
        <w:rPr>
          <w:rFonts w:ascii="宋体" w:eastAsia="宋体" w:hAnsi="宋体" w:hint="eastAsia"/>
          <w:b/>
          <w:sz w:val="22"/>
          <w:lang w:val="en-GB"/>
        </w:rPr>
        <w:t>附件一与《合作协议》之间的关系</w:t>
      </w:r>
    </w:p>
    <w:p w14:paraId="76CB96B1" w14:textId="0EBBFD44" w:rsidR="002C513B" w:rsidRPr="00561F5A" w:rsidRDefault="00000000">
      <w:pPr>
        <w:pStyle w:val="a7"/>
        <w:ind w:firstLine="360"/>
        <w:jc w:val="left"/>
        <w:rPr>
          <w:rFonts w:ascii="宋体" w:hAnsi="宋体"/>
          <w:b w:val="0"/>
          <w:sz w:val="22"/>
          <w:szCs w:val="22"/>
        </w:rPr>
      </w:pPr>
      <w:r>
        <w:rPr>
          <w:rFonts w:ascii="宋体" w:hAnsi="宋体" w:hint="eastAsia"/>
          <w:b w:val="0"/>
          <w:sz w:val="22"/>
          <w:szCs w:val="22"/>
        </w:rPr>
        <w:t>本附件一为上海捷信医药科技股份有限公司、</w:t>
      </w:r>
      <w:r w:rsidR="00561F5A" w:rsidRPr="00561F5A">
        <w:rPr>
          <w:rFonts w:ascii="宋体" w:hAnsi="宋体"/>
          <w:b w:val="0"/>
          <w:sz w:val="22"/>
          <w:szCs w:val="22"/>
        </w:rPr>
        <w:t>上海麦田公共关系咨询有限公司</w:t>
      </w:r>
      <w:r>
        <w:rPr>
          <w:rFonts w:ascii="宋体" w:hAnsi="宋体" w:hint="eastAsia"/>
          <w:b w:val="0"/>
          <w:sz w:val="22"/>
          <w:szCs w:val="22"/>
        </w:rPr>
        <w:t>于2024年</w:t>
      </w:r>
      <w:r w:rsidR="00561F5A">
        <w:rPr>
          <w:rFonts w:ascii="宋体" w:hAnsi="宋体"/>
          <w:b w:val="0"/>
          <w:sz w:val="22"/>
          <w:szCs w:val="22"/>
        </w:rPr>
        <w:t>8</w:t>
      </w:r>
      <w:r>
        <w:rPr>
          <w:rFonts w:ascii="宋体" w:hAnsi="宋体" w:hint="eastAsia"/>
          <w:b w:val="0"/>
          <w:sz w:val="22"/>
          <w:szCs w:val="22"/>
        </w:rPr>
        <w:t>月签署的《合作协议》之附件一。本附件一构成《合作协议》的不可分割的组成部分。</w:t>
      </w:r>
    </w:p>
    <w:p w14:paraId="7B610B3E" w14:textId="77777777" w:rsidR="002C513B" w:rsidRDefault="00000000">
      <w:pPr>
        <w:pStyle w:val="11"/>
        <w:shd w:val="clear" w:color="auto" w:fill="auto"/>
        <w:spacing w:before="60" w:after="60" w:line="360" w:lineRule="auto"/>
        <w:ind w:firstLine="422"/>
        <w:jc w:val="both"/>
        <w:rPr>
          <w:rFonts w:ascii="宋体" w:hAnsi="宋体"/>
          <w:b/>
          <w:bCs/>
          <w:color w:val="000000"/>
          <w:sz w:val="21"/>
          <w:szCs w:val="21"/>
        </w:rPr>
      </w:pPr>
      <w:r>
        <w:rPr>
          <w:rFonts w:ascii="宋体" w:hAnsi="宋体" w:hint="eastAsia"/>
          <w:b/>
          <w:bCs/>
          <w:color w:val="000000"/>
          <w:sz w:val="21"/>
          <w:szCs w:val="21"/>
        </w:rPr>
        <w:t>【本页以下无正文】</w:t>
      </w:r>
    </w:p>
    <w:p w14:paraId="54F94EF8" w14:textId="77777777" w:rsidR="002C513B" w:rsidRDefault="002C513B">
      <w:pPr>
        <w:rPr>
          <w:rFonts w:ascii="宋体" w:eastAsia="宋体" w:hAnsi="宋体"/>
          <w:sz w:val="22"/>
          <w:szCs w:val="22"/>
        </w:rPr>
      </w:pPr>
    </w:p>
    <w:tbl>
      <w:tblPr>
        <w:tblW w:w="10361" w:type="dxa"/>
        <w:jc w:val="center"/>
        <w:tblLayout w:type="fixed"/>
        <w:tblLook w:val="04A0" w:firstRow="1" w:lastRow="0" w:firstColumn="1" w:lastColumn="0" w:noHBand="0" w:noVBand="1"/>
      </w:tblPr>
      <w:tblGrid>
        <w:gridCol w:w="5387"/>
        <w:gridCol w:w="4974"/>
      </w:tblGrid>
      <w:tr w:rsidR="002C513B" w14:paraId="12175452" w14:textId="77777777">
        <w:trPr>
          <w:jc w:val="center"/>
        </w:trPr>
        <w:tc>
          <w:tcPr>
            <w:tcW w:w="5387" w:type="dxa"/>
            <w:tcBorders>
              <w:top w:val="nil"/>
              <w:left w:val="nil"/>
              <w:bottom w:val="nil"/>
              <w:right w:val="nil"/>
            </w:tcBorders>
          </w:tcPr>
          <w:p w14:paraId="7B576D43" w14:textId="77777777" w:rsidR="002C513B" w:rsidRDefault="00000000">
            <w:pPr>
              <w:pStyle w:val="11"/>
              <w:shd w:val="clear" w:color="auto" w:fill="auto"/>
              <w:spacing w:line="400" w:lineRule="exact"/>
              <w:ind w:firstLine="422"/>
              <w:rPr>
                <w:rFonts w:ascii="宋体" w:hAnsi="宋体"/>
                <w:b/>
                <w:bCs/>
                <w:color w:val="000000"/>
              </w:rPr>
            </w:pPr>
            <w:r>
              <w:rPr>
                <w:rFonts w:ascii="宋体" w:hAnsi="宋体" w:hint="eastAsia"/>
                <w:b/>
                <w:bCs/>
                <w:color w:val="000000"/>
              </w:rPr>
              <w:t>甲方（盖章）：上海捷信医药科技股份有限公司</w:t>
            </w:r>
          </w:p>
        </w:tc>
        <w:tc>
          <w:tcPr>
            <w:tcW w:w="4974" w:type="dxa"/>
            <w:tcBorders>
              <w:top w:val="nil"/>
              <w:left w:val="nil"/>
              <w:bottom w:val="nil"/>
              <w:right w:val="nil"/>
            </w:tcBorders>
          </w:tcPr>
          <w:p w14:paraId="64079621" w14:textId="1C789E48" w:rsidR="002C513B" w:rsidRDefault="00000000" w:rsidP="00561F5A">
            <w:pPr>
              <w:pStyle w:val="11"/>
              <w:shd w:val="clear" w:color="auto" w:fill="auto"/>
              <w:spacing w:line="400" w:lineRule="exact"/>
              <w:rPr>
                <w:rFonts w:ascii="宋体" w:hAnsi="宋体"/>
                <w:b/>
                <w:bCs/>
                <w:color w:val="000000"/>
              </w:rPr>
            </w:pPr>
            <w:r>
              <w:rPr>
                <w:rFonts w:ascii="宋体" w:hAnsi="宋体" w:hint="eastAsia"/>
                <w:b/>
                <w:bCs/>
                <w:color w:val="000000"/>
              </w:rPr>
              <w:t>乙方（盖章）：</w:t>
            </w:r>
            <w:r w:rsidR="00561F5A" w:rsidRPr="00082FD0">
              <w:rPr>
                <w:rFonts w:ascii="宋体" w:hAnsi="宋体"/>
                <w:b/>
                <w:bCs/>
                <w:color w:val="000000"/>
              </w:rPr>
              <w:t>上海麦田公共关系咨询有限公司</w:t>
            </w:r>
            <w:r>
              <w:rPr>
                <w:rFonts w:ascii="宋体" w:hAnsi="宋体" w:hint="eastAsia"/>
                <w:b/>
                <w:bCs/>
                <w:color w:val="000000"/>
              </w:rPr>
              <w:t xml:space="preserve">  </w:t>
            </w:r>
          </w:p>
        </w:tc>
      </w:tr>
      <w:tr w:rsidR="002C513B" w14:paraId="79C72920" w14:textId="77777777">
        <w:trPr>
          <w:jc w:val="center"/>
        </w:trPr>
        <w:tc>
          <w:tcPr>
            <w:tcW w:w="5387" w:type="dxa"/>
            <w:tcBorders>
              <w:top w:val="nil"/>
              <w:left w:val="nil"/>
              <w:bottom w:val="nil"/>
              <w:right w:val="nil"/>
            </w:tcBorders>
          </w:tcPr>
          <w:p w14:paraId="240A8995" w14:textId="77777777" w:rsidR="002C513B" w:rsidRDefault="00000000">
            <w:pPr>
              <w:pStyle w:val="11"/>
              <w:shd w:val="clear" w:color="auto" w:fill="auto"/>
              <w:spacing w:line="400" w:lineRule="exact"/>
              <w:ind w:firstLine="422"/>
              <w:rPr>
                <w:rFonts w:ascii="宋体" w:hAnsi="宋体"/>
                <w:b/>
                <w:bCs/>
                <w:color w:val="000000"/>
              </w:rPr>
            </w:pPr>
            <w:r>
              <w:rPr>
                <w:rFonts w:ascii="宋体" w:hAnsi="宋体" w:hint="eastAsia"/>
                <w:b/>
                <w:bCs/>
                <w:color w:val="000000"/>
              </w:rPr>
              <w:lastRenderedPageBreak/>
              <w:t>授权代表（签字）：</w:t>
            </w:r>
          </w:p>
        </w:tc>
        <w:tc>
          <w:tcPr>
            <w:tcW w:w="4974" w:type="dxa"/>
            <w:tcBorders>
              <w:top w:val="nil"/>
              <w:left w:val="nil"/>
              <w:bottom w:val="nil"/>
              <w:right w:val="nil"/>
            </w:tcBorders>
          </w:tcPr>
          <w:p w14:paraId="434CF105" w14:textId="77777777" w:rsidR="002C513B" w:rsidRDefault="00000000">
            <w:pPr>
              <w:pStyle w:val="11"/>
              <w:shd w:val="clear" w:color="auto" w:fill="auto"/>
              <w:spacing w:line="400" w:lineRule="exact"/>
              <w:ind w:firstLine="422"/>
              <w:rPr>
                <w:rFonts w:ascii="宋体" w:hAnsi="宋体"/>
                <w:b/>
                <w:bCs/>
                <w:color w:val="000000"/>
              </w:rPr>
            </w:pPr>
            <w:r>
              <w:rPr>
                <w:rFonts w:ascii="宋体" w:hAnsi="宋体" w:hint="eastAsia"/>
                <w:b/>
                <w:bCs/>
                <w:color w:val="000000"/>
              </w:rPr>
              <w:t>授权代表（签字）：</w:t>
            </w:r>
          </w:p>
        </w:tc>
      </w:tr>
      <w:tr w:rsidR="002C513B" w14:paraId="76957371" w14:textId="77777777">
        <w:trPr>
          <w:jc w:val="center"/>
        </w:trPr>
        <w:tc>
          <w:tcPr>
            <w:tcW w:w="5387" w:type="dxa"/>
            <w:tcBorders>
              <w:top w:val="nil"/>
              <w:left w:val="nil"/>
              <w:bottom w:val="nil"/>
              <w:right w:val="nil"/>
            </w:tcBorders>
          </w:tcPr>
          <w:p w14:paraId="6881A86F" w14:textId="77777777" w:rsidR="002C513B" w:rsidRDefault="00000000">
            <w:pPr>
              <w:pStyle w:val="11"/>
              <w:shd w:val="clear" w:color="auto" w:fill="auto"/>
              <w:spacing w:line="400" w:lineRule="exact"/>
              <w:ind w:firstLine="422"/>
              <w:rPr>
                <w:rFonts w:ascii="宋体" w:hAnsi="宋体"/>
                <w:b/>
                <w:bCs/>
                <w:color w:val="000000"/>
              </w:rPr>
            </w:pPr>
            <w:r>
              <w:rPr>
                <w:rFonts w:ascii="宋体" w:hAnsi="宋体" w:hint="eastAsia"/>
                <w:b/>
                <w:bCs/>
                <w:color w:val="000000"/>
              </w:rPr>
              <w:t>日  期：      年    月    日</w:t>
            </w:r>
          </w:p>
        </w:tc>
        <w:tc>
          <w:tcPr>
            <w:tcW w:w="4974" w:type="dxa"/>
            <w:tcBorders>
              <w:top w:val="nil"/>
              <w:left w:val="nil"/>
              <w:bottom w:val="nil"/>
              <w:right w:val="nil"/>
            </w:tcBorders>
          </w:tcPr>
          <w:p w14:paraId="5127953F" w14:textId="77777777" w:rsidR="002C513B" w:rsidRDefault="00000000">
            <w:pPr>
              <w:pStyle w:val="11"/>
              <w:shd w:val="clear" w:color="auto" w:fill="auto"/>
              <w:spacing w:line="400" w:lineRule="exact"/>
              <w:ind w:firstLine="422"/>
              <w:rPr>
                <w:rFonts w:ascii="宋体" w:hAnsi="宋体"/>
                <w:b/>
                <w:bCs/>
              </w:rPr>
            </w:pPr>
            <w:r>
              <w:rPr>
                <w:rFonts w:ascii="宋体" w:hAnsi="宋体" w:hint="eastAsia"/>
                <w:b/>
                <w:bCs/>
                <w:color w:val="000000"/>
              </w:rPr>
              <w:t>日  期：      年    月    日</w:t>
            </w:r>
          </w:p>
        </w:tc>
      </w:tr>
    </w:tbl>
    <w:p w14:paraId="5E7AA2EC" w14:textId="77777777" w:rsidR="002C513B" w:rsidRDefault="002C513B"/>
    <w:sectPr w:rsidR="002C513B">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Runyi" w:date="2024-08-14T14:42:00Z" w:initials="RY">
    <w:p w14:paraId="46B083F4" w14:textId="734F6E63" w:rsidR="001C3EA6" w:rsidRDefault="001C3EA6">
      <w:pPr>
        <w:pStyle w:val="a3"/>
      </w:pPr>
      <w:r>
        <w:rPr>
          <w:rStyle w:val="af"/>
        </w:rPr>
        <w:annotationRef/>
      </w:r>
      <w:r>
        <w:rPr>
          <w:rFonts w:hint="eastAsia"/>
        </w:rPr>
        <w:t>该日期已过，烦请进行确认。</w:t>
      </w:r>
    </w:p>
  </w:comment>
  <w:comment w:id="10" w:author="Runyi" w:date="2024-08-14T14:46:00Z" w:initials="RY">
    <w:p w14:paraId="7FE0D9D7" w14:textId="30A97E9E" w:rsidR="001C3EA6" w:rsidRDefault="001C3EA6">
      <w:pPr>
        <w:pStyle w:val="a3"/>
      </w:pPr>
      <w:r>
        <w:rPr>
          <w:rStyle w:val="af"/>
        </w:rPr>
        <w:annotationRef/>
      </w:r>
      <w:r>
        <w:rPr>
          <w:rFonts w:hint="eastAsia"/>
        </w:rPr>
        <w:t>商业条款，烦请确认是否接受该付款周期。</w:t>
      </w:r>
    </w:p>
  </w:comment>
  <w:comment w:id="30" w:author="Runyi" w:date="2024-08-14T14:49:00Z" w:initials="RY">
    <w:p w14:paraId="116CBBC8" w14:textId="24513D2A" w:rsidR="001C3EA6" w:rsidRDefault="001C3EA6">
      <w:pPr>
        <w:pStyle w:val="a3"/>
      </w:pPr>
      <w:r>
        <w:rPr>
          <w:rStyle w:val="af"/>
        </w:rPr>
        <w:annotationRef/>
      </w:r>
      <w:r>
        <w:rPr>
          <w:rFonts w:hint="eastAsia"/>
        </w:rPr>
        <w:t>烦请确认。</w:t>
      </w:r>
    </w:p>
  </w:comment>
  <w:comment w:id="31" w:author="Runyi" w:date="2024-08-14T14:51:00Z" w:initials="RY">
    <w:p w14:paraId="430C69F3" w14:textId="1EA24630" w:rsidR="001C3EA6" w:rsidRDefault="001C3EA6">
      <w:pPr>
        <w:pStyle w:val="a3"/>
      </w:pPr>
      <w:r>
        <w:rPr>
          <w:rStyle w:val="af"/>
        </w:rPr>
        <w:annotationRef/>
      </w:r>
      <w:r>
        <w:rPr>
          <w:rFonts w:hint="eastAsia"/>
        </w:rPr>
        <w:t>提请注意该条款。</w:t>
      </w:r>
    </w:p>
  </w:comment>
  <w:comment w:id="45" w:author="Runyi" w:date="2024-08-14T15:00:00Z" w:initials="RY">
    <w:p w14:paraId="46D80383" w14:textId="336615E9" w:rsidR="000F2163" w:rsidRDefault="000F2163">
      <w:pPr>
        <w:pStyle w:val="a3"/>
      </w:pPr>
      <w:r>
        <w:rPr>
          <w:rStyle w:val="af"/>
        </w:rPr>
        <w:annotationRef/>
      </w:r>
      <w:r>
        <w:rPr>
          <w:rFonts w:hint="eastAsia"/>
        </w:rPr>
        <w:t>提请注意该条款的存档要求。</w:t>
      </w:r>
    </w:p>
  </w:comment>
  <w:comment w:id="63" w:author="Runyi" w:date="2024-08-14T15:18:00Z" w:initials="RY">
    <w:p w14:paraId="67E37A52" w14:textId="37771766" w:rsidR="00CD08E4" w:rsidRDefault="00CD08E4">
      <w:pPr>
        <w:pStyle w:val="a3"/>
      </w:pPr>
      <w:r>
        <w:rPr>
          <w:rStyle w:val="af"/>
        </w:rPr>
        <w:annotationRef/>
      </w:r>
      <w:r>
        <w:rPr>
          <w:rFonts w:hint="eastAsia"/>
        </w:rPr>
        <w:t>建议延长时间，改为</w:t>
      </w:r>
      <w:r>
        <w:rPr>
          <w:rFonts w:hint="eastAsia"/>
        </w:rPr>
        <w:t>10</w:t>
      </w:r>
      <w:r>
        <w:rPr>
          <w:rFonts w:hint="eastAsia"/>
        </w:rPr>
        <w:t>个工作日。</w:t>
      </w:r>
    </w:p>
  </w:comment>
  <w:comment w:id="66" w:author="Runyi" w:date="2024-08-14T15:45:00Z" w:initials="RY">
    <w:p w14:paraId="6CF61666" w14:textId="7EE999CA" w:rsidR="00BC37CA" w:rsidRDefault="00BC37CA">
      <w:pPr>
        <w:pStyle w:val="a3"/>
      </w:pPr>
      <w:r>
        <w:rPr>
          <w:rStyle w:val="af"/>
        </w:rPr>
        <w:annotationRef/>
      </w:r>
      <w:r>
        <w:rPr>
          <w:rFonts w:hint="eastAsia"/>
        </w:rPr>
        <w:t>烦请确认以下联系方式</w:t>
      </w:r>
    </w:p>
  </w:comment>
  <w:comment w:id="68" w:author="Runyi" w:date="2024-08-14T15:29:00Z" w:initials="RY">
    <w:p w14:paraId="16C992DB" w14:textId="36E3BB2D" w:rsidR="006F5675" w:rsidRDefault="006F5675">
      <w:pPr>
        <w:pStyle w:val="a3"/>
      </w:pPr>
      <w:r>
        <w:rPr>
          <w:rStyle w:val="af"/>
        </w:rPr>
        <w:annotationRef/>
      </w:r>
      <w:r>
        <w:rPr>
          <w:rFonts w:hint="eastAsia"/>
        </w:rPr>
        <w:t>该部分已根据上海国际经济贸易仲裁委员会的示范仲裁条款进行了修改。</w:t>
      </w:r>
    </w:p>
  </w:comment>
  <w:comment w:id="73" w:author="Runyi" w:date="2024-08-14T15:35:00Z" w:initials="RY">
    <w:p w14:paraId="4BE42CD8" w14:textId="18541D82" w:rsidR="006F5675" w:rsidRDefault="006F5675">
      <w:pPr>
        <w:pStyle w:val="a3"/>
      </w:pPr>
      <w:r>
        <w:rPr>
          <w:rStyle w:val="af"/>
        </w:rPr>
        <w:annotationRef/>
      </w:r>
      <w:r>
        <w:rPr>
          <w:rFonts w:hint="eastAsia"/>
        </w:rPr>
        <w:t>商业条款，烦请确认是否接受。</w:t>
      </w:r>
    </w:p>
  </w:comment>
  <w:comment w:id="74" w:author="Runyi" w:date="2024-08-14T15:36:00Z" w:initials="RY">
    <w:p w14:paraId="1AF8C492" w14:textId="0DCE445D" w:rsidR="006F5675" w:rsidRDefault="006F5675">
      <w:pPr>
        <w:pStyle w:val="a3"/>
      </w:pPr>
      <w:r>
        <w:rPr>
          <w:rStyle w:val="af"/>
        </w:rPr>
        <w:annotationRef/>
      </w:r>
      <w:r>
        <w:rPr>
          <w:rFonts w:hint="eastAsia"/>
        </w:rPr>
        <w:t>该部分金额有误，计算结果为</w:t>
      </w:r>
      <w:r>
        <w:rPr>
          <w:rFonts w:hint="eastAsia"/>
        </w:rPr>
        <w:t>282.96</w:t>
      </w:r>
      <w:r>
        <w:rPr>
          <w:rFonts w:hint="eastAsia"/>
        </w:rPr>
        <w:t>元</w:t>
      </w:r>
    </w:p>
  </w:comment>
  <w:comment w:id="75" w:author="Runyi" w:date="2024-08-14T15:37:00Z" w:initials="RY">
    <w:p w14:paraId="1C5F41BA" w14:textId="0E3B0C04" w:rsidR="006F5675" w:rsidRDefault="006F5675">
      <w:pPr>
        <w:pStyle w:val="a3"/>
      </w:pPr>
      <w:r>
        <w:rPr>
          <w:rStyle w:val="af"/>
        </w:rPr>
        <w:annotationRef/>
      </w:r>
      <w:r>
        <w:rPr>
          <w:rFonts w:hint="eastAsia"/>
        </w:rPr>
        <w:t>该金额也应相应变动为</w:t>
      </w:r>
      <w:r>
        <w:rPr>
          <w:rFonts w:hint="eastAsia"/>
        </w:rPr>
        <w:t>4998.96</w:t>
      </w:r>
      <w:r>
        <w:rPr>
          <w:rFonts w:hint="eastAsia"/>
        </w:rPr>
        <w:t>元，烦请再次进行核实。</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6B083F4" w15:done="0"/>
  <w15:commentEx w15:paraId="7FE0D9D7" w15:done="0"/>
  <w15:commentEx w15:paraId="116CBBC8" w15:done="0"/>
  <w15:commentEx w15:paraId="430C69F3" w15:done="0"/>
  <w15:commentEx w15:paraId="46D80383" w15:done="0"/>
  <w15:commentEx w15:paraId="67E37A52" w15:done="0"/>
  <w15:commentEx w15:paraId="6CF61666" w15:done="0"/>
  <w15:commentEx w15:paraId="16C992DB" w15:done="0"/>
  <w15:commentEx w15:paraId="4BE42CD8" w15:done="0"/>
  <w15:commentEx w15:paraId="1AF8C492" w15:done="0"/>
  <w15:commentEx w15:paraId="1C5F41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3FD40DA" w16cex:dateUtc="2024-08-14T06:42:00Z"/>
  <w16cex:commentExtensible w16cex:durableId="6AC36836" w16cex:dateUtc="2024-08-14T06:46:00Z"/>
  <w16cex:commentExtensible w16cex:durableId="24DBC894" w16cex:dateUtc="2024-08-14T06:49:00Z"/>
  <w16cex:commentExtensible w16cex:durableId="614555EB" w16cex:dateUtc="2024-08-14T06:51:00Z"/>
  <w16cex:commentExtensible w16cex:durableId="0F6EF54C" w16cex:dateUtc="2024-08-14T07:00:00Z"/>
  <w16cex:commentExtensible w16cex:durableId="06CB4EC5" w16cex:dateUtc="2024-08-14T07:18:00Z"/>
  <w16cex:commentExtensible w16cex:durableId="11861729" w16cex:dateUtc="2024-08-14T07:45:00Z"/>
  <w16cex:commentExtensible w16cex:durableId="144C1352" w16cex:dateUtc="2024-08-14T07:29:00Z"/>
  <w16cex:commentExtensible w16cex:durableId="0ADE28F4" w16cex:dateUtc="2024-08-14T07:35:00Z"/>
  <w16cex:commentExtensible w16cex:durableId="5F528184" w16cex:dateUtc="2024-08-14T07:36:00Z"/>
  <w16cex:commentExtensible w16cex:durableId="3BBDC6B4" w16cex:dateUtc="2024-08-14T07: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6B083F4" w16cid:durableId="23FD40DA"/>
  <w16cid:commentId w16cid:paraId="7FE0D9D7" w16cid:durableId="6AC36836"/>
  <w16cid:commentId w16cid:paraId="116CBBC8" w16cid:durableId="24DBC894"/>
  <w16cid:commentId w16cid:paraId="430C69F3" w16cid:durableId="614555EB"/>
  <w16cid:commentId w16cid:paraId="46D80383" w16cid:durableId="0F6EF54C"/>
  <w16cid:commentId w16cid:paraId="67E37A52" w16cid:durableId="06CB4EC5"/>
  <w16cid:commentId w16cid:paraId="6CF61666" w16cid:durableId="11861729"/>
  <w16cid:commentId w16cid:paraId="16C992DB" w16cid:durableId="144C1352"/>
  <w16cid:commentId w16cid:paraId="4BE42CD8" w16cid:durableId="0ADE28F4"/>
  <w16cid:commentId w16cid:paraId="1AF8C492" w16cid:durableId="5F528184"/>
  <w16cid:commentId w16cid:paraId="1C5F41BA" w16cid:durableId="3BBDC6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13DFC" w14:textId="77777777" w:rsidR="002D10CB" w:rsidRDefault="002D10CB" w:rsidP="001C3EA6">
      <w:r>
        <w:separator/>
      </w:r>
    </w:p>
  </w:endnote>
  <w:endnote w:type="continuationSeparator" w:id="0">
    <w:p w14:paraId="0A04BB0E" w14:textId="77777777" w:rsidR="002D10CB" w:rsidRDefault="002D10CB" w:rsidP="001C3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A2646" w14:textId="77777777" w:rsidR="002D10CB" w:rsidRDefault="002D10CB" w:rsidP="001C3EA6">
      <w:r>
        <w:separator/>
      </w:r>
    </w:p>
  </w:footnote>
  <w:footnote w:type="continuationSeparator" w:id="0">
    <w:p w14:paraId="5CCD7F0B" w14:textId="77777777" w:rsidR="002D10CB" w:rsidRDefault="002D10CB" w:rsidP="001C3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453660"/>
    <w:multiLevelType w:val="multilevel"/>
    <w:tmpl w:val="23453660"/>
    <w:lvl w:ilvl="0">
      <w:start w:val="6"/>
      <w:numFmt w:val="decimal"/>
      <w:lvlText w:val="%1"/>
      <w:lvlJc w:val="left"/>
      <w:pPr>
        <w:ind w:left="360" w:hanging="360"/>
      </w:pPr>
      <w:rPr>
        <w:rFonts w:hint="default"/>
      </w:rPr>
    </w:lvl>
    <w:lvl w:ilvl="1">
      <w:start w:val="1"/>
      <w:numFmt w:val="decimal"/>
      <w:lvlText w:val="%1.%2"/>
      <w:lvlJc w:val="left"/>
      <w:pPr>
        <w:ind w:left="644" w:hanging="360"/>
      </w:pPr>
      <w:rPr>
        <w:rFonts w:ascii="宋体" w:eastAsia="宋体" w:hAnsi="宋体" w:cs="宋体"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 w15:restartNumberingAfterBreak="0">
    <w:nsid w:val="2F994BA7"/>
    <w:multiLevelType w:val="multilevel"/>
    <w:tmpl w:val="2F994BA7"/>
    <w:lvl w:ilvl="0">
      <w:start w:val="1"/>
      <w:numFmt w:val="decimal"/>
      <w:lvlText w:val="%1."/>
      <w:lvlJc w:val="left"/>
      <w:pPr>
        <w:ind w:left="360" w:hanging="360"/>
      </w:pPr>
      <w:rPr>
        <w:rFonts w:ascii="宋体" w:eastAsia="宋体" w:hAnsi="宋体" w:cs="宋体"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49B5843"/>
    <w:multiLevelType w:val="multilevel"/>
    <w:tmpl w:val="349B5843"/>
    <w:lvl w:ilvl="0">
      <w:start w:val="1"/>
      <w:numFmt w:val="decimal"/>
      <w:lvlText w:val="(%1)"/>
      <w:lvlJc w:val="left"/>
      <w:pPr>
        <w:tabs>
          <w:tab w:val="left" w:pos="1680"/>
        </w:tabs>
        <w:ind w:left="1680" w:hanging="420"/>
      </w:pPr>
      <w:rPr>
        <w:rFonts w:ascii="Times New Roman" w:eastAsiaTheme="minorEastAsia" w:hAnsi="Times New Roman"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89F71D9"/>
    <w:multiLevelType w:val="multilevel"/>
    <w:tmpl w:val="389F71D9"/>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4" w15:restartNumberingAfterBreak="0">
    <w:nsid w:val="3BC7133F"/>
    <w:multiLevelType w:val="multilevel"/>
    <w:tmpl w:val="3BC7133F"/>
    <w:lvl w:ilvl="0">
      <w:start w:val="1"/>
      <w:numFmt w:val="decimal"/>
      <w:lvlText w:val="%1)"/>
      <w:lvlJc w:val="left"/>
      <w:pPr>
        <w:ind w:left="1271" w:hanging="420"/>
      </w:pPr>
      <w:rPr>
        <w:rFonts w:ascii="Times New Roman" w:hAnsi="Times New Roman" w:cs="Times New Roman" w:hint="default"/>
        <w:sz w:val="20"/>
        <w:szCs w:val="20"/>
      </w:rPr>
    </w:lvl>
    <w:lvl w:ilvl="1">
      <w:start w:val="1"/>
      <w:numFmt w:val="lowerLetter"/>
      <w:lvlText w:val="%2)"/>
      <w:lvlJc w:val="left"/>
      <w:pPr>
        <w:ind w:left="1691" w:hanging="420"/>
      </w:pPr>
      <w:rPr>
        <w:rFonts w:ascii="Times New Roman" w:hAnsi="Times New Roman" w:cs="Times New Roman" w:hint="default"/>
      </w:rPr>
    </w:lvl>
    <w:lvl w:ilvl="2">
      <w:start w:val="1"/>
      <w:numFmt w:val="lowerRoman"/>
      <w:lvlText w:val="%3."/>
      <w:lvlJc w:val="right"/>
      <w:pPr>
        <w:ind w:left="2111" w:hanging="420"/>
      </w:pPr>
      <w:rPr>
        <w:rFonts w:ascii="Times New Roman" w:hAnsi="Times New Roman" w:cs="Times New Roman" w:hint="default"/>
      </w:rPr>
    </w:lvl>
    <w:lvl w:ilvl="3">
      <w:start w:val="1"/>
      <w:numFmt w:val="decimal"/>
      <w:lvlText w:val="%4."/>
      <w:lvlJc w:val="left"/>
      <w:pPr>
        <w:ind w:left="2531" w:hanging="420"/>
      </w:pPr>
      <w:rPr>
        <w:rFonts w:ascii="Times New Roman" w:hAnsi="Times New Roman" w:cs="Times New Roman" w:hint="default"/>
      </w:rPr>
    </w:lvl>
    <w:lvl w:ilvl="4">
      <w:start w:val="1"/>
      <w:numFmt w:val="lowerLetter"/>
      <w:lvlText w:val="%5)"/>
      <w:lvlJc w:val="left"/>
      <w:pPr>
        <w:ind w:left="2951" w:hanging="420"/>
      </w:pPr>
      <w:rPr>
        <w:rFonts w:ascii="Times New Roman" w:hAnsi="Times New Roman" w:cs="Times New Roman" w:hint="default"/>
      </w:rPr>
    </w:lvl>
    <w:lvl w:ilvl="5">
      <w:start w:val="1"/>
      <w:numFmt w:val="lowerRoman"/>
      <w:lvlText w:val="%6."/>
      <w:lvlJc w:val="right"/>
      <w:pPr>
        <w:ind w:left="3371" w:hanging="420"/>
      </w:pPr>
      <w:rPr>
        <w:rFonts w:ascii="Times New Roman" w:hAnsi="Times New Roman" w:cs="Times New Roman" w:hint="default"/>
      </w:rPr>
    </w:lvl>
    <w:lvl w:ilvl="6">
      <w:start w:val="1"/>
      <w:numFmt w:val="decimal"/>
      <w:lvlText w:val="%7."/>
      <w:lvlJc w:val="left"/>
      <w:pPr>
        <w:ind w:left="3791" w:hanging="420"/>
      </w:pPr>
      <w:rPr>
        <w:rFonts w:ascii="Times New Roman" w:hAnsi="Times New Roman" w:cs="Times New Roman" w:hint="default"/>
      </w:rPr>
    </w:lvl>
    <w:lvl w:ilvl="7">
      <w:start w:val="1"/>
      <w:numFmt w:val="lowerLetter"/>
      <w:lvlText w:val="%8)"/>
      <w:lvlJc w:val="left"/>
      <w:pPr>
        <w:ind w:left="4211" w:hanging="420"/>
      </w:pPr>
      <w:rPr>
        <w:rFonts w:ascii="Times New Roman" w:hAnsi="Times New Roman" w:cs="Times New Roman" w:hint="default"/>
      </w:rPr>
    </w:lvl>
    <w:lvl w:ilvl="8">
      <w:start w:val="1"/>
      <w:numFmt w:val="lowerRoman"/>
      <w:lvlText w:val="%9."/>
      <w:lvlJc w:val="right"/>
      <w:pPr>
        <w:ind w:left="4631" w:hanging="420"/>
      </w:pPr>
      <w:rPr>
        <w:rFonts w:ascii="Times New Roman" w:hAnsi="Times New Roman" w:cs="Times New Roman" w:hint="default"/>
      </w:rPr>
    </w:lvl>
  </w:abstractNum>
  <w:abstractNum w:abstractNumId="5" w15:restartNumberingAfterBreak="0">
    <w:nsid w:val="5ECF7A63"/>
    <w:multiLevelType w:val="multilevel"/>
    <w:tmpl w:val="5ECF7A63"/>
    <w:lvl w:ilvl="0">
      <w:start w:val="1"/>
      <w:numFmt w:val="decimal"/>
      <w:lvlText w:val="（%1）"/>
      <w:lvlJc w:val="left"/>
      <w:pPr>
        <w:ind w:left="720" w:hanging="720"/>
      </w:pPr>
      <w:rPr>
        <w:rFonts w:hint="default"/>
        <w:color w:val="auto"/>
        <w:sz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43E616B"/>
    <w:multiLevelType w:val="multilevel"/>
    <w:tmpl w:val="643E616B"/>
    <w:lvl w:ilvl="0">
      <w:start w:val="1"/>
      <w:numFmt w:val="decimal"/>
      <w:lvlText w:val="(%1)"/>
      <w:lvlJc w:val="left"/>
      <w:pPr>
        <w:tabs>
          <w:tab w:val="left" w:pos="1680"/>
        </w:tabs>
        <w:ind w:left="1680" w:hanging="420"/>
      </w:pPr>
      <w:rPr>
        <w:rFonts w:ascii="Times New Roman" w:eastAsiaTheme="minorEastAsia" w:hAnsi="Times New Roman"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46C5CBB"/>
    <w:multiLevelType w:val="multilevel"/>
    <w:tmpl w:val="646C5CBB"/>
    <w:lvl w:ilvl="0">
      <w:start w:val="1"/>
      <w:numFmt w:val="decimal"/>
      <w:lvlText w:val="%1)"/>
      <w:lvlJc w:val="left"/>
      <w:pPr>
        <w:ind w:left="1271" w:hanging="420"/>
      </w:pPr>
      <w:rPr>
        <w:rFonts w:ascii="Times New Roman" w:hAnsi="Times New Roman" w:cs="Times New Roman" w:hint="default"/>
      </w:rPr>
    </w:lvl>
    <w:lvl w:ilvl="1">
      <w:start w:val="1"/>
      <w:numFmt w:val="lowerLetter"/>
      <w:lvlText w:val="%2)"/>
      <w:lvlJc w:val="left"/>
      <w:pPr>
        <w:ind w:left="1691" w:hanging="420"/>
      </w:pPr>
      <w:rPr>
        <w:rFonts w:ascii="Times New Roman" w:hAnsi="Times New Roman" w:cs="Times New Roman" w:hint="default"/>
      </w:rPr>
    </w:lvl>
    <w:lvl w:ilvl="2">
      <w:start w:val="1"/>
      <w:numFmt w:val="lowerRoman"/>
      <w:lvlText w:val="%3."/>
      <w:lvlJc w:val="right"/>
      <w:pPr>
        <w:ind w:left="2111" w:hanging="420"/>
      </w:pPr>
      <w:rPr>
        <w:rFonts w:ascii="Times New Roman" w:hAnsi="Times New Roman" w:cs="Times New Roman" w:hint="default"/>
      </w:rPr>
    </w:lvl>
    <w:lvl w:ilvl="3">
      <w:start w:val="1"/>
      <w:numFmt w:val="decimal"/>
      <w:lvlText w:val="%4."/>
      <w:lvlJc w:val="left"/>
      <w:pPr>
        <w:ind w:left="2531" w:hanging="420"/>
      </w:pPr>
      <w:rPr>
        <w:rFonts w:ascii="Times New Roman" w:hAnsi="Times New Roman" w:cs="Times New Roman" w:hint="default"/>
      </w:rPr>
    </w:lvl>
    <w:lvl w:ilvl="4">
      <w:start w:val="1"/>
      <w:numFmt w:val="lowerLetter"/>
      <w:lvlText w:val="%5)"/>
      <w:lvlJc w:val="left"/>
      <w:pPr>
        <w:ind w:left="2951" w:hanging="420"/>
      </w:pPr>
      <w:rPr>
        <w:rFonts w:ascii="Times New Roman" w:hAnsi="Times New Roman" w:cs="Times New Roman" w:hint="default"/>
      </w:rPr>
    </w:lvl>
    <w:lvl w:ilvl="5">
      <w:start w:val="1"/>
      <w:numFmt w:val="lowerRoman"/>
      <w:lvlText w:val="%6."/>
      <w:lvlJc w:val="right"/>
      <w:pPr>
        <w:ind w:left="3371" w:hanging="420"/>
      </w:pPr>
      <w:rPr>
        <w:rFonts w:ascii="Times New Roman" w:hAnsi="Times New Roman" w:cs="Times New Roman" w:hint="default"/>
      </w:rPr>
    </w:lvl>
    <w:lvl w:ilvl="6">
      <w:start w:val="1"/>
      <w:numFmt w:val="decimal"/>
      <w:lvlText w:val="%7."/>
      <w:lvlJc w:val="left"/>
      <w:pPr>
        <w:ind w:left="3791" w:hanging="420"/>
      </w:pPr>
      <w:rPr>
        <w:rFonts w:ascii="Times New Roman" w:hAnsi="Times New Roman" w:cs="Times New Roman" w:hint="default"/>
      </w:rPr>
    </w:lvl>
    <w:lvl w:ilvl="7">
      <w:start w:val="1"/>
      <w:numFmt w:val="lowerLetter"/>
      <w:lvlText w:val="%8)"/>
      <w:lvlJc w:val="left"/>
      <w:pPr>
        <w:ind w:left="4211" w:hanging="420"/>
      </w:pPr>
      <w:rPr>
        <w:rFonts w:ascii="Times New Roman" w:hAnsi="Times New Roman" w:cs="Times New Roman" w:hint="default"/>
      </w:rPr>
    </w:lvl>
    <w:lvl w:ilvl="8">
      <w:start w:val="1"/>
      <w:numFmt w:val="lowerRoman"/>
      <w:lvlText w:val="%9."/>
      <w:lvlJc w:val="right"/>
      <w:pPr>
        <w:ind w:left="4631" w:hanging="420"/>
      </w:pPr>
      <w:rPr>
        <w:rFonts w:ascii="Times New Roman" w:hAnsi="Times New Roman" w:cs="Times New Roman" w:hint="default"/>
      </w:rPr>
    </w:lvl>
  </w:abstractNum>
  <w:abstractNum w:abstractNumId="8" w15:restartNumberingAfterBreak="0">
    <w:nsid w:val="65B35FD5"/>
    <w:multiLevelType w:val="multilevel"/>
    <w:tmpl w:val="65B35FD5"/>
    <w:lvl w:ilvl="0">
      <w:start w:val="1"/>
      <w:numFmt w:val="decimal"/>
      <w:lvlText w:val="第%1条"/>
      <w:lvlJc w:val="left"/>
      <w:pPr>
        <w:ind w:left="425" w:hanging="425"/>
      </w:pPr>
      <w:rPr>
        <w:rFonts w:hint="eastAsia"/>
        <w:b/>
      </w:rPr>
    </w:lvl>
    <w:lvl w:ilvl="1">
      <w:start w:val="1"/>
      <w:numFmt w:val="decimal"/>
      <w:lvlText w:val="%1.%2"/>
      <w:lvlJc w:val="left"/>
      <w:pPr>
        <w:ind w:left="851" w:hanging="567"/>
      </w:pPr>
      <w:rPr>
        <w:rFonts w:ascii="宋体" w:eastAsia="宋体" w:hAnsi="宋体" w:cs="宋体" w:hint="default"/>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68E14169"/>
    <w:multiLevelType w:val="multilevel"/>
    <w:tmpl w:val="68E14169"/>
    <w:lvl w:ilvl="0">
      <w:start w:val="7"/>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711323A1"/>
    <w:multiLevelType w:val="multilevel"/>
    <w:tmpl w:val="711323A1"/>
    <w:lvl w:ilvl="0">
      <w:start w:val="1"/>
      <w:numFmt w:val="decimal"/>
      <w:suff w:val="nothing"/>
      <w:lvlText w:val="%1）"/>
      <w:lvlJc w:val="left"/>
      <w:pPr>
        <w:ind w:left="0" w:firstLine="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8C45A89"/>
    <w:multiLevelType w:val="multilevel"/>
    <w:tmpl w:val="78C45A89"/>
    <w:lvl w:ilvl="0">
      <w:start w:val="9"/>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2" w15:restartNumberingAfterBreak="0">
    <w:nsid w:val="7CCC66F4"/>
    <w:multiLevelType w:val="multilevel"/>
    <w:tmpl w:val="7CCC66F4"/>
    <w:lvl w:ilvl="0">
      <w:start w:val="5"/>
      <w:numFmt w:val="decimal"/>
      <w:lvlText w:val="%1"/>
      <w:lvlJc w:val="left"/>
      <w:pPr>
        <w:ind w:left="360" w:hanging="360"/>
      </w:pPr>
      <w:rPr>
        <w:rFonts w:hint="default"/>
      </w:rPr>
    </w:lvl>
    <w:lvl w:ilvl="1">
      <w:start w:val="2"/>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num w:numId="1" w16cid:durableId="1977222860">
    <w:abstractNumId w:val="8"/>
  </w:num>
  <w:num w:numId="2" w16cid:durableId="1284266650">
    <w:abstractNumId w:val="12"/>
  </w:num>
  <w:num w:numId="3" w16cid:durableId="13154531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6866718">
    <w:abstractNumId w:val="0"/>
  </w:num>
  <w:num w:numId="5" w16cid:durableId="197478090">
    <w:abstractNumId w:val="3"/>
  </w:num>
  <w:num w:numId="6" w16cid:durableId="817109383">
    <w:abstractNumId w:val="9"/>
  </w:num>
  <w:num w:numId="7" w16cid:durableId="755639764">
    <w:abstractNumId w:val="10"/>
    <w:lvlOverride w:ilvl="0">
      <w:startOverride w:val="1"/>
    </w:lvlOverride>
  </w:num>
  <w:num w:numId="8" w16cid:durableId="656423980">
    <w:abstractNumId w:val="6"/>
  </w:num>
  <w:num w:numId="9" w16cid:durableId="368527604">
    <w:abstractNumId w:val="11"/>
  </w:num>
  <w:num w:numId="10" w16cid:durableId="376900376">
    <w:abstractNumId w:val="2"/>
  </w:num>
  <w:num w:numId="11" w16cid:durableId="12012410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5834128">
    <w:abstractNumId w:val="1"/>
  </w:num>
  <w:num w:numId="13" w16cid:durableId="3728474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unyi">
    <w15:presenceInfo w15:providerId="None" w15:userId="Runyi"/>
  </w15:person>
  <w15:person w15:author="kinki fang">
    <w15:presenceInfo w15:providerId="Windows Live" w15:userId="ce945f4ea8a59c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5"/>
  <w:doNotDisplayPageBoundaries/>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A3ZDQwMmNiOWFlYzZjYTcwOWJiZGQ0YTA5ODBmZGUifQ=="/>
  </w:docVars>
  <w:rsids>
    <w:rsidRoot w:val="3F967F22"/>
    <w:rsid w:val="0005126B"/>
    <w:rsid w:val="00082FD0"/>
    <w:rsid w:val="000F2163"/>
    <w:rsid w:val="001C3EA6"/>
    <w:rsid w:val="001D0E64"/>
    <w:rsid w:val="00256769"/>
    <w:rsid w:val="002C513B"/>
    <w:rsid w:val="002D10CB"/>
    <w:rsid w:val="002E581B"/>
    <w:rsid w:val="00367F2C"/>
    <w:rsid w:val="00430E47"/>
    <w:rsid w:val="00561F5A"/>
    <w:rsid w:val="006F5675"/>
    <w:rsid w:val="0078213A"/>
    <w:rsid w:val="007D0998"/>
    <w:rsid w:val="00A14B3C"/>
    <w:rsid w:val="00A34304"/>
    <w:rsid w:val="00BC37CA"/>
    <w:rsid w:val="00C06AA7"/>
    <w:rsid w:val="00C11D97"/>
    <w:rsid w:val="00CD08E4"/>
    <w:rsid w:val="00DE0B5A"/>
    <w:rsid w:val="00DE3895"/>
    <w:rsid w:val="00E9195C"/>
    <w:rsid w:val="139F5206"/>
    <w:rsid w:val="3CCB32EF"/>
    <w:rsid w:val="3F967F22"/>
    <w:rsid w:val="52B04F36"/>
    <w:rsid w:val="5B327CD4"/>
    <w:rsid w:val="63846496"/>
    <w:rsid w:val="7F136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46CAFD"/>
  <w15:docId w15:val="{35B3BDF8-CEF4-FB41-9932-76445C251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caption" w:semiHidden="1" w:unhideWhenUsed="1" w:qFormat="1"/>
    <w:lsdException w:name="Title" w:qFormat="1"/>
    <w:lsdException w:name="Default Paragraph Font" w:semiHidden="1" w:qFormat="1"/>
    <w:lsdException w:name="Body Text" w:semiHidden="1" w:unhideWhenUsed="1" w:qFormat="1"/>
    <w:lsdException w:name="Subtitle"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widowControl w:val="0"/>
    </w:pPr>
    <w:rPr>
      <w:rFonts w:asciiTheme="minorHAnsi" w:hAnsiTheme="minorHAnsi" w:cstheme="minorBidi"/>
      <w:kern w:val="2"/>
      <w:sz w:val="21"/>
      <w:szCs w:val="22"/>
    </w:rPr>
  </w:style>
  <w:style w:type="paragraph" w:styleId="a5">
    <w:name w:val="Body Text"/>
    <w:basedOn w:val="a"/>
    <w:semiHidden/>
    <w:unhideWhenUsed/>
    <w:qFormat/>
    <w:pPr>
      <w:widowControl w:val="0"/>
      <w:jc w:val="both"/>
    </w:pPr>
    <w:rPr>
      <w:rFonts w:eastAsia="宋体"/>
      <w:kern w:val="2"/>
      <w:sz w:val="28"/>
    </w:rPr>
  </w:style>
  <w:style w:type="paragraph" w:styleId="a6">
    <w:name w:val="Plain Text"/>
    <w:basedOn w:val="a"/>
    <w:unhideWhenUsed/>
    <w:qFormat/>
    <w:pPr>
      <w:widowControl w:val="0"/>
      <w:jc w:val="both"/>
    </w:pPr>
    <w:rPr>
      <w:rFonts w:ascii="宋体" w:eastAsia="宋体" w:hAnsi="Courier New" w:cs="Courier New"/>
      <w:kern w:val="2"/>
      <w:sz w:val="21"/>
      <w:szCs w:val="21"/>
    </w:rPr>
  </w:style>
  <w:style w:type="paragraph" w:styleId="a7">
    <w:name w:val="Title"/>
    <w:basedOn w:val="a"/>
    <w:next w:val="a"/>
    <w:qFormat/>
    <w:pPr>
      <w:widowControl w:val="0"/>
      <w:spacing w:before="240" w:after="60"/>
      <w:jc w:val="center"/>
      <w:outlineLvl w:val="0"/>
    </w:pPr>
    <w:rPr>
      <w:rFonts w:ascii="Arial" w:eastAsia="宋体" w:hAnsi="Arial" w:cs="Arial"/>
      <w:b/>
      <w:bCs/>
      <w:kern w:val="24"/>
      <w:sz w:val="32"/>
      <w:szCs w:val="32"/>
    </w:rPr>
  </w:style>
  <w:style w:type="table" w:styleId="a8">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Paragraph"/>
    <w:basedOn w:val="a"/>
    <w:uiPriority w:val="34"/>
    <w:qFormat/>
    <w:pPr>
      <w:widowControl w:val="0"/>
      <w:ind w:firstLineChars="200" w:firstLine="420"/>
      <w:jc w:val="both"/>
    </w:pPr>
    <w:rPr>
      <w:rFonts w:asciiTheme="minorHAnsi" w:hAnsiTheme="minorHAnsi" w:cstheme="minorBidi"/>
      <w:kern w:val="2"/>
      <w:sz w:val="21"/>
      <w:szCs w:val="22"/>
    </w:rPr>
  </w:style>
  <w:style w:type="paragraph" w:customStyle="1" w:styleId="1">
    <w:name w:val="正文1"/>
    <w:qFormat/>
    <w:pPr>
      <w:jc w:val="both"/>
    </w:pPr>
    <w:rPr>
      <w:rFonts w:ascii="Times New Roman" w:eastAsia="宋体" w:hAnsi="Times New Roman" w:cs="Times New Roman"/>
      <w:kern w:val="2"/>
      <w:sz w:val="21"/>
      <w:szCs w:val="21"/>
    </w:rPr>
  </w:style>
  <w:style w:type="paragraph" w:customStyle="1" w:styleId="11">
    <w:name w:val="正文11"/>
    <w:basedOn w:val="a"/>
    <w:qFormat/>
    <w:pPr>
      <w:shd w:val="clear" w:color="auto" w:fill="FFFFFF"/>
      <w:spacing w:after="200" w:line="273" w:lineRule="auto"/>
    </w:pPr>
    <w:rPr>
      <w:rFonts w:ascii="Calibri" w:eastAsia="宋体" w:hAnsi="Calibri"/>
      <w:sz w:val="22"/>
      <w:szCs w:val="22"/>
    </w:rPr>
  </w:style>
  <w:style w:type="paragraph" w:customStyle="1" w:styleId="21">
    <w:name w:val="标题 21"/>
    <w:basedOn w:val="11"/>
    <w:next w:val="11"/>
    <w:qFormat/>
    <w:pPr>
      <w:spacing w:after="340" w:line="340" w:lineRule="exact"/>
      <w:outlineLvl w:val="1"/>
    </w:pPr>
    <w:rPr>
      <w:rFonts w:ascii="宋体" w:hAnsi="宋体"/>
      <w:sz w:val="24"/>
      <w:szCs w:val="24"/>
    </w:rPr>
  </w:style>
  <w:style w:type="paragraph" w:customStyle="1" w:styleId="2">
    <w:name w:val="正文2"/>
    <w:qFormat/>
    <w:pPr>
      <w:jc w:val="both"/>
    </w:pPr>
    <w:rPr>
      <w:rFonts w:ascii="Times New Roman" w:eastAsia="宋体" w:hAnsi="Times New Roman" w:cs="Times New Roman"/>
      <w:kern w:val="2"/>
      <w:sz w:val="21"/>
      <w:szCs w:val="21"/>
    </w:rPr>
  </w:style>
  <w:style w:type="paragraph" w:styleId="aa">
    <w:name w:val="header"/>
    <w:basedOn w:val="a"/>
    <w:link w:val="ab"/>
    <w:rsid w:val="001C3EA6"/>
    <w:pPr>
      <w:tabs>
        <w:tab w:val="center" w:pos="4153"/>
        <w:tab w:val="right" w:pos="8306"/>
      </w:tabs>
      <w:snapToGrid w:val="0"/>
      <w:jc w:val="center"/>
    </w:pPr>
    <w:rPr>
      <w:sz w:val="18"/>
      <w:szCs w:val="18"/>
    </w:rPr>
  </w:style>
  <w:style w:type="character" w:customStyle="1" w:styleId="ab">
    <w:name w:val="页眉 字符"/>
    <w:basedOn w:val="a0"/>
    <w:link w:val="aa"/>
    <w:rsid w:val="001C3EA6"/>
    <w:rPr>
      <w:rFonts w:ascii="Times New Roman" w:hAnsi="Times New Roman" w:cs="Times New Roman"/>
      <w:sz w:val="18"/>
      <w:szCs w:val="18"/>
    </w:rPr>
  </w:style>
  <w:style w:type="paragraph" w:styleId="ac">
    <w:name w:val="footer"/>
    <w:basedOn w:val="a"/>
    <w:link w:val="ad"/>
    <w:rsid w:val="001C3EA6"/>
    <w:pPr>
      <w:tabs>
        <w:tab w:val="center" w:pos="4153"/>
        <w:tab w:val="right" w:pos="8306"/>
      </w:tabs>
      <w:snapToGrid w:val="0"/>
    </w:pPr>
    <w:rPr>
      <w:sz w:val="18"/>
      <w:szCs w:val="18"/>
    </w:rPr>
  </w:style>
  <w:style w:type="character" w:customStyle="1" w:styleId="ad">
    <w:name w:val="页脚 字符"/>
    <w:basedOn w:val="a0"/>
    <w:link w:val="ac"/>
    <w:rsid w:val="001C3EA6"/>
    <w:rPr>
      <w:rFonts w:ascii="Times New Roman" w:hAnsi="Times New Roman" w:cs="Times New Roman"/>
      <w:sz w:val="18"/>
      <w:szCs w:val="18"/>
    </w:rPr>
  </w:style>
  <w:style w:type="paragraph" w:styleId="ae">
    <w:name w:val="Revision"/>
    <w:hidden/>
    <w:uiPriority w:val="99"/>
    <w:semiHidden/>
    <w:rsid w:val="001C3EA6"/>
    <w:rPr>
      <w:rFonts w:ascii="Times New Roman" w:hAnsi="Times New Roman" w:cs="Times New Roman"/>
      <w:sz w:val="24"/>
      <w:szCs w:val="24"/>
    </w:rPr>
  </w:style>
  <w:style w:type="character" w:styleId="af">
    <w:name w:val="annotation reference"/>
    <w:basedOn w:val="a0"/>
    <w:rsid w:val="001C3EA6"/>
    <w:rPr>
      <w:sz w:val="21"/>
      <w:szCs w:val="21"/>
    </w:rPr>
  </w:style>
  <w:style w:type="paragraph" w:styleId="af0">
    <w:name w:val="annotation subject"/>
    <w:basedOn w:val="a3"/>
    <w:next w:val="a3"/>
    <w:link w:val="af1"/>
    <w:rsid w:val="001C3EA6"/>
    <w:pPr>
      <w:widowControl/>
    </w:pPr>
    <w:rPr>
      <w:rFonts w:ascii="Times New Roman" w:hAnsi="Times New Roman" w:cs="Times New Roman"/>
      <w:b/>
      <w:bCs/>
      <w:kern w:val="0"/>
      <w:sz w:val="24"/>
      <w:szCs w:val="24"/>
    </w:rPr>
  </w:style>
  <w:style w:type="character" w:customStyle="1" w:styleId="a4">
    <w:name w:val="批注文字 字符"/>
    <w:basedOn w:val="a0"/>
    <w:link w:val="a3"/>
    <w:uiPriority w:val="99"/>
    <w:semiHidden/>
    <w:rsid w:val="001C3EA6"/>
    <w:rPr>
      <w:kern w:val="2"/>
      <w:sz w:val="21"/>
      <w:szCs w:val="22"/>
    </w:rPr>
  </w:style>
  <w:style w:type="character" w:customStyle="1" w:styleId="af1">
    <w:name w:val="批注主题 字符"/>
    <w:basedOn w:val="a4"/>
    <w:link w:val="af0"/>
    <w:rsid w:val="001C3EA6"/>
    <w:rPr>
      <w:rFonts w:ascii="Times New Roman" w:hAnsi="Times New Roman" w:cs="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AB695-70E0-4271-B4A7-88FAA8D1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1341</Words>
  <Characters>7650</Characters>
  <Application>Microsoft Office Word</Application>
  <DocSecurity>0</DocSecurity>
  <Lines>63</Lines>
  <Paragraphs>17</Paragraphs>
  <ScaleCrop>false</ScaleCrop>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趣多多</dc:creator>
  <cp:lastModifiedBy>kinki fang</cp:lastModifiedBy>
  <cp:revision>3</cp:revision>
  <dcterms:created xsi:type="dcterms:W3CDTF">2024-08-14T15:21:00Z</dcterms:created>
  <dcterms:modified xsi:type="dcterms:W3CDTF">2024-08-15T07:23:00Z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CE22A1A8763B49E48482DEDD7A9362B6_13</vt:lpwstr>
  </property>
</Properties>
</file>