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安达唐安达释零售店员教育课件视频项目报价</w:t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2315"/>
        <w:gridCol w:w="2378"/>
        <w:gridCol w:w="1713"/>
        <w:gridCol w:w="1783"/>
        <w:gridCol w:w="2941"/>
      </w:tblGrid>
      <w:tr>
        <w:tc>
          <w:tcPr>
            <w:tcW w:w="3041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项目</w:t>
            </w:r>
          </w:p>
        </w:tc>
        <w:tc>
          <w:tcPr>
            <w:tcW w:w="231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类型</w:t>
            </w:r>
          </w:p>
        </w:tc>
        <w:tc>
          <w:tcPr>
            <w:tcW w:w="2378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  <w:tc>
          <w:tcPr>
            <w:tcW w:w="2941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c>
          <w:tcPr>
            <w:tcW w:w="3041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剪辑、包装、字幕</w:t>
            </w:r>
          </w:p>
        </w:tc>
        <w:tc>
          <w:tcPr>
            <w:tcW w:w="231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  <w:t>视频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制作</w:t>
            </w:r>
          </w:p>
        </w:tc>
        <w:tc>
          <w:tcPr>
            <w:tcW w:w="2378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400元/分钟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10分钟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4000元</w:t>
            </w:r>
          </w:p>
        </w:tc>
        <w:tc>
          <w:tcPr>
            <w:tcW w:w="2941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10条1分钟视频</w:t>
            </w:r>
          </w:p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1条10分钟视频</w:t>
            </w:r>
          </w:p>
        </w:tc>
      </w:tr>
      <w:tr>
        <w:trPr>
          <w:trHeight w:val="630" w:hRule="atLeast"/>
        </w:trPr>
        <w:tc>
          <w:tcPr>
            <w:tcW w:w="3041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配音</w:t>
            </w:r>
          </w:p>
        </w:tc>
        <w:tc>
          <w:tcPr>
            <w:tcW w:w="231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配音</w:t>
            </w:r>
          </w:p>
        </w:tc>
        <w:tc>
          <w:tcPr>
            <w:tcW w:w="2378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2000元</w:t>
            </w:r>
          </w:p>
        </w:tc>
        <w:tc>
          <w:tcPr>
            <w:tcW w:w="171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2000元</w:t>
            </w:r>
          </w:p>
        </w:tc>
        <w:tc>
          <w:tcPr>
            <w:tcW w:w="2941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c>
          <w:tcPr>
            <w:tcW w:w="9447" w:type="dxa"/>
            <w:gridSpan w:val="4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合计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6000元</w:t>
            </w:r>
          </w:p>
        </w:tc>
        <w:tc>
          <w:tcPr>
            <w:tcW w:w="2941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wordWrap w:val="0"/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上海目</w:t>
      </w:r>
      <w:bookmarkStart w:id="0" w:name="_GoBack"/>
      <w:bookmarkEnd w:id="0"/>
      <w:r>
        <w:rPr>
          <w:rFonts w:hint="default"/>
          <w:sz w:val="32"/>
          <w:szCs w:val="40"/>
          <w:lang w:val="en-US" w:eastAsia="zh-CN"/>
        </w:rPr>
        <w:t>位文化传播有限公司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2024年2月19日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.pingfang sc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.PingFangSC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E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CC5DE"/>
    <w:rsid w:val="5FC9714B"/>
    <w:rsid w:val="7FE1276F"/>
    <w:rsid w:val="BCBCC5DE"/>
    <w:rsid w:val="F6B7E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kern w:val="0"/>
      <w:sz w:val="34"/>
      <w:szCs w:val="34"/>
      <w:lang w:val="en-US" w:eastAsia="zh-CN" w:bidi="ar"/>
    </w:rPr>
  </w:style>
  <w:style w:type="character" w:customStyle="1" w:styleId="6">
    <w:name w:val="s1"/>
    <w:basedOn w:val="4"/>
    <w:uiPriority w:val="0"/>
    <w:rPr>
      <w:rFonts w:ascii=".PingFangSC-Regular" w:hAnsi=".PingFangSC-Regular" w:eastAsia=".PingFangSC-Regular" w:cs=".PingFangSC-Regular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2023-12-23T14:41:00Z</dcterms:created>
  <dc:creator>正在努力吃胖的瘦子</dc:creator>
  <cp:lastModifiedBy>正在努力吃胖的瘦子</cp:lastModifiedBy>
  <dcterms:modified xsi:type="dcterms:W3CDTF">2024-02-19T14:42:39Z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E2A41663EBBFBCFAA92F85654EC054F8_41</vt:lpwstr>
  </property>
</Properties>
</file>