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156" w:after="156"/>
        <w:outlineLvl w:val="9"/>
        <w:rPr>
          <w:rFonts w:ascii="微软雅黑" w:hAnsi="微软雅黑" w:eastAsia="微软雅黑" w:cs="Times New Roman"/>
          <w:sz w:val="28"/>
          <w:szCs w:val="22"/>
          <w:lang w:val="zh-TW" w:eastAsia="zh-TW"/>
        </w:rPr>
      </w:pPr>
      <w:r>
        <w:rPr>
          <w:rFonts w:ascii="微软雅黑" w:hAnsi="微软雅黑" w:eastAsia="微软雅黑" w:cs="Calibri"/>
          <w:sz w:val="28"/>
          <w:szCs w:val="22"/>
          <w:lang w:val="zh-TW" w:eastAsia="zh-TW"/>
        </w:rPr>
        <w:t>委托</w:t>
      </w:r>
      <w:r>
        <w:rPr>
          <w:rFonts w:hint="eastAsia" w:ascii="微软雅黑" w:hAnsi="微软雅黑" w:eastAsia="微软雅黑" w:cs="微软雅黑"/>
          <w:sz w:val="28"/>
          <w:szCs w:val="22"/>
          <w:lang w:val="zh-TW" w:eastAsia="zh-TW"/>
        </w:rPr>
        <w:t>服务</w:t>
      </w:r>
      <w:r>
        <w:rPr>
          <w:rFonts w:ascii="微软雅黑" w:hAnsi="微软雅黑" w:eastAsia="微软雅黑" w:cs="Calibri"/>
          <w:sz w:val="28"/>
          <w:szCs w:val="22"/>
          <w:lang w:val="zh-TW" w:eastAsia="zh-TW"/>
        </w:rPr>
        <w:t>合同</w:t>
      </w:r>
    </w:p>
    <w:p>
      <w:pPr>
        <w:spacing w:before="156" w:after="156"/>
        <w:rPr>
          <w:rFonts w:ascii="微软雅黑" w:hAnsi="微软雅黑" w:eastAsia="微软雅黑"/>
          <w:sz w:val="22"/>
          <w:szCs w:val="22"/>
        </w:rPr>
      </w:pPr>
    </w:p>
    <w:p>
      <w:pPr>
        <w:rPr>
          <w:rFonts w:ascii="微软雅黑" w:hAnsi="微软雅黑" w:eastAsia="微软雅黑"/>
          <w:sz w:val="22"/>
          <w:szCs w:val="22"/>
        </w:rPr>
      </w:pPr>
      <w:r>
        <w:rPr>
          <w:rFonts w:ascii="微软雅黑" w:hAnsi="微软雅黑" w:eastAsia="微软雅黑"/>
          <w:sz w:val="22"/>
          <w:szCs w:val="22"/>
          <w:lang w:val="zh-TW" w:eastAsia="zh-TW"/>
        </w:rPr>
        <w:t>本合同由以下双方于</w:t>
      </w:r>
      <w:r>
        <w:rPr>
          <w:rFonts w:ascii="微软雅黑" w:hAnsi="微软雅黑" w:eastAsia="微软雅黑"/>
          <w:sz w:val="22"/>
          <w:szCs w:val="22"/>
        </w:rPr>
        <w:t>___</w:t>
      </w:r>
      <w:r>
        <w:rPr>
          <w:rFonts w:ascii="微软雅黑" w:hAnsi="微软雅黑" w:eastAsia="微软雅黑"/>
          <w:sz w:val="22"/>
          <w:szCs w:val="22"/>
          <w:u w:val="single"/>
        </w:rPr>
        <w:t>20</w:t>
      </w:r>
      <w:r>
        <w:rPr>
          <w:rFonts w:hint="eastAsia" w:ascii="微软雅黑" w:hAnsi="微软雅黑" w:eastAsia="微软雅黑"/>
          <w:sz w:val="22"/>
          <w:szCs w:val="22"/>
          <w:u w:val="single"/>
        </w:rPr>
        <w:t>20</w:t>
      </w:r>
      <w:r>
        <w:rPr>
          <w:rFonts w:ascii="微软雅黑" w:hAnsi="微软雅黑" w:eastAsia="微软雅黑"/>
          <w:sz w:val="22"/>
          <w:szCs w:val="22"/>
        </w:rPr>
        <w:t>__</w:t>
      </w:r>
      <w:r>
        <w:rPr>
          <w:rFonts w:ascii="微软雅黑" w:hAnsi="微软雅黑" w:eastAsia="微软雅黑"/>
          <w:sz w:val="22"/>
          <w:szCs w:val="22"/>
          <w:lang w:val="zh-TW" w:eastAsia="zh-TW"/>
        </w:rPr>
        <w:t>年</w:t>
      </w:r>
      <w:r>
        <w:rPr>
          <w:rFonts w:ascii="微软雅黑" w:hAnsi="微软雅黑" w:eastAsia="微软雅黑"/>
          <w:sz w:val="22"/>
          <w:szCs w:val="22"/>
        </w:rPr>
        <w:t>___</w:t>
      </w:r>
      <w:r>
        <w:rPr>
          <w:rFonts w:hint="eastAsia" w:ascii="微软雅黑" w:hAnsi="微软雅黑" w:eastAsia="微软雅黑"/>
          <w:sz w:val="22"/>
          <w:szCs w:val="22"/>
          <w:u w:val="single"/>
        </w:rPr>
        <w:t>0</w:t>
      </w:r>
      <w:r>
        <w:rPr>
          <w:rFonts w:hint="default" w:ascii="微软雅黑" w:hAnsi="微软雅黑" w:eastAsia="微软雅黑"/>
          <w:sz w:val="22"/>
          <w:szCs w:val="22"/>
          <w:u w:val="single"/>
        </w:rPr>
        <w:t>7</w:t>
      </w:r>
      <w:r>
        <w:rPr>
          <w:rFonts w:ascii="微软雅黑" w:hAnsi="微软雅黑" w:eastAsia="微软雅黑"/>
          <w:sz w:val="22"/>
          <w:szCs w:val="22"/>
        </w:rPr>
        <w:t>__</w:t>
      </w:r>
      <w:r>
        <w:rPr>
          <w:rFonts w:ascii="微软雅黑" w:hAnsi="微软雅黑" w:eastAsia="微软雅黑"/>
          <w:sz w:val="22"/>
          <w:szCs w:val="22"/>
          <w:u w:val="single"/>
          <w:lang w:val="zh-TW" w:eastAsia="zh-TW"/>
        </w:rPr>
        <w:t>月</w:t>
      </w:r>
      <w:r>
        <w:rPr>
          <w:rFonts w:ascii="微软雅黑" w:hAnsi="微软雅黑" w:eastAsia="微软雅黑"/>
          <w:sz w:val="22"/>
          <w:szCs w:val="22"/>
        </w:rPr>
        <w:t>_</w:t>
      </w:r>
      <w:r>
        <w:rPr>
          <w:rFonts w:ascii="微软雅黑" w:hAnsi="微软雅黑" w:eastAsia="微软雅黑"/>
          <w:sz w:val="22"/>
          <w:szCs w:val="22"/>
        </w:rPr>
        <w:t>03</w:t>
      </w:r>
      <w:r>
        <w:rPr>
          <w:rFonts w:ascii="微软雅黑" w:hAnsi="微软雅黑" w:eastAsia="微软雅黑"/>
          <w:sz w:val="22"/>
          <w:szCs w:val="22"/>
        </w:rPr>
        <w:t>__</w:t>
      </w:r>
      <w:r>
        <w:rPr>
          <w:rFonts w:ascii="微软雅黑" w:hAnsi="微软雅黑" w:eastAsia="微软雅黑"/>
          <w:sz w:val="22"/>
          <w:szCs w:val="22"/>
          <w:lang w:val="zh-TW" w:eastAsia="zh-TW"/>
        </w:rPr>
        <w:t>日在</w:t>
      </w:r>
      <w:r>
        <w:rPr>
          <w:rFonts w:ascii="微软雅黑" w:hAnsi="微软雅黑" w:eastAsia="微软雅黑"/>
          <w:sz w:val="22"/>
          <w:szCs w:val="22"/>
        </w:rPr>
        <w:t>____</w:t>
      </w:r>
      <w:r>
        <w:rPr>
          <w:rFonts w:hint="eastAsia" w:ascii="微软雅黑" w:hAnsi="微软雅黑" w:eastAsia="微软雅黑"/>
          <w:sz w:val="22"/>
          <w:szCs w:val="22"/>
          <w:u w:val="single"/>
        </w:rPr>
        <w:t>北京</w:t>
      </w:r>
      <w:r>
        <w:rPr>
          <w:rFonts w:ascii="微软雅黑" w:hAnsi="微软雅黑" w:eastAsia="微软雅黑"/>
          <w:sz w:val="22"/>
          <w:szCs w:val="22"/>
        </w:rPr>
        <w:t>___</w:t>
      </w:r>
      <w:r>
        <w:rPr>
          <w:rFonts w:ascii="微软雅黑" w:hAnsi="微软雅黑" w:eastAsia="微软雅黑"/>
          <w:sz w:val="22"/>
          <w:szCs w:val="22"/>
          <w:lang w:val="zh-TW" w:eastAsia="zh-TW"/>
        </w:rPr>
        <w:t>签署。</w:t>
      </w:r>
    </w:p>
    <w:p>
      <w:pPr>
        <w:rPr>
          <w:rFonts w:ascii="微软雅黑" w:hAnsi="微软雅黑" w:eastAsia="微软雅黑"/>
          <w:sz w:val="22"/>
          <w:szCs w:val="22"/>
        </w:rPr>
      </w:pPr>
      <w:r>
        <w:rPr>
          <w:rFonts w:ascii="微软雅黑" w:hAnsi="微软雅黑" w:eastAsia="微软雅黑"/>
          <w:sz w:val="22"/>
          <w:szCs w:val="22"/>
        </w:rPr>
        <w:br w:type="textWrapping"/>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56" w:after="156"/>
        <w:rPr>
          <w:rFonts w:ascii="微软雅黑" w:hAnsi="微软雅黑" w:eastAsia="微软雅黑" w:cs="Calibri"/>
          <w:b/>
          <w:bCs/>
          <w:sz w:val="22"/>
          <w:szCs w:val="22"/>
          <w:lang w:val="zh-TW" w:eastAsia="zh-TW"/>
        </w:rPr>
      </w:pPr>
      <w:r>
        <w:rPr>
          <w:rFonts w:hint="eastAsia" w:ascii="微软雅黑" w:hAnsi="微软雅黑" w:eastAsia="微软雅黑"/>
          <w:b/>
          <w:bCs/>
          <w:sz w:val="22"/>
          <w:szCs w:val="22"/>
          <w:lang w:val="zh-TW" w:eastAsia="zh-TW"/>
        </w:rPr>
        <w:t>甲方（委托方）：</w:t>
      </w:r>
      <w:r>
        <w:rPr>
          <w:rFonts w:hint="eastAsia" w:ascii="微软雅黑" w:hAnsi="微软雅黑" w:eastAsia="微软雅黑" w:cs="Calibri"/>
          <w:b/>
          <w:bCs/>
          <w:sz w:val="22"/>
          <w:szCs w:val="22"/>
          <w:lang w:val="zh-TW" w:eastAsia="zh-TW"/>
        </w:rPr>
        <w:t>上海麦田公共关系咨询有限公司</w:t>
      </w:r>
    </w:p>
    <w:p>
      <w:pPr>
        <w:pStyle w:val="15"/>
        <w:spacing w:before="156" w:after="156"/>
        <w:jc w:val="left"/>
        <w:rPr>
          <w:rFonts w:hint="default" w:ascii="微软雅黑" w:hAnsi="微软雅黑" w:eastAsia="微软雅黑" w:cs="Calibri"/>
          <w:b/>
          <w:bCs/>
          <w:sz w:val="22"/>
          <w:szCs w:val="22"/>
          <w:lang w:val="zh-TW"/>
        </w:rPr>
      </w:pPr>
      <w:r>
        <w:rPr>
          <w:rFonts w:ascii="微软雅黑" w:hAnsi="微软雅黑" w:eastAsia="微软雅黑" w:cs="Calibri"/>
          <w:b/>
          <w:bCs/>
          <w:sz w:val="22"/>
          <w:szCs w:val="22"/>
          <w:lang w:val="zh-TW" w:eastAsia="zh-TW"/>
        </w:rPr>
        <w:t>住所：</w:t>
      </w:r>
      <w:r>
        <w:rPr>
          <w:rFonts w:hint="eastAsia" w:ascii="微软雅黑" w:hAnsi="微软雅黑" w:eastAsia="微软雅黑" w:cs="Calibri"/>
          <w:b/>
          <w:bCs/>
          <w:sz w:val="22"/>
          <w:szCs w:val="22"/>
          <w:lang w:val="zh-TW" w:eastAsia="zh-TW"/>
        </w:rPr>
        <w:t>上海市静安区成都北路333号招商局广场南楼26楼</w:t>
      </w:r>
    </w:p>
    <w:p>
      <w:pPr>
        <w:pStyle w:val="15"/>
        <w:spacing w:before="156" w:after="156"/>
        <w:jc w:val="left"/>
        <w:outlineLvl w:val="9"/>
        <w:rPr>
          <w:rFonts w:hint="default" w:ascii="微软雅黑" w:hAnsi="微软雅黑" w:eastAsia="微软雅黑"/>
          <w:sz w:val="22"/>
          <w:szCs w:val="22"/>
        </w:rPr>
      </w:pPr>
      <w:r>
        <w:rPr>
          <w:rFonts w:ascii="微软雅黑" w:hAnsi="微软雅黑" w:eastAsia="微软雅黑" w:cs="Calibri"/>
          <w:b/>
          <w:bCs/>
          <w:sz w:val="22"/>
          <w:szCs w:val="22"/>
          <w:lang w:val="zh-TW" w:eastAsia="zh-TW"/>
        </w:rPr>
        <w:t xml:space="preserve">法定代表人： </w:t>
      </w:r>
      <w:r>
        <w:rPr>
          <w:rFonts w:ascii="微软雅黑" w:hAnsi="微软雅黑" w:eastAsia="微软雅黑" w:cs="Calibri"/>
          <w:b/>
          <w:bCs/>
          <w:sz w:val="22"/>
          <w:szCs w:val="22"/>
          <w:lang w:eastAsia="zh-TW"/>
        </w:rPr>
        <w:t>刘彬</w:t>
      </w:r>
      <w:bookmarkStart w:id="0" w:name="_GoBack"/>
      <w:bookmarkEnd w:id="0"/>
      <w:r>
        <w:rPr>
          <w:rFonts w:ascii="微软雅黑" w:hAnsi="微软雅黑" w:eastAsia="微软雅黑"/>
          <w:sz w:val="22"/>
          <w:szCs w:val="22"/>
        </w:rPr>
        <w:br w:type="textWrapping"/>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56" w:after="156"/>
        <w:rPr>
          <w:rFonts w:ascii="微软雅黑" w:hAnsi="微软雅黑" w:eastAsia="微软雅黑" w:cs="Calibri"/>
          <w:b/>
          <w:bCs/>
          <w:sz w:val="22"/>
          <w:szCs w:val="22"/>
          <w:lang w:val="zh-TW" w:eastAsia="zh-TW"/>
        </w:rPr>
      </w:pPr>
      <w:r>
        <w:rPr>
          <w:rFonts w:ascii="微软雅黑" w:hAnsi="微软雅黑" w:eastAsia="微软雅黑" w:cs="Calibri"/>
          <w:b/>
          <w:bCs/>
          <w:color w:val="000000"/>
          <w:sz w:val="22"/>
          <w:szCs w:val="22"/>
          <w:u w:color="000000"/>
          <w:lang w:val="zh-TW" w:eastAsia="zh-TW"/>
        </w:rPr>
        <w:t>乙</w:t>
      </w:r>
      <w:r>
        <w:rPr>
          <w:rFonts w:hint="eastAsia" w:ascii="微软雅黑" w:hAnsi="微软雅黑" w:eastAsia="微软雅黑"/>
          <w:b/>
          <w:bCs/>
          <w:sz w:val="22"/>
          <w:szCs w:val="22"/>
          <w:lang w:val="zh-TW" w:eastAsia="zh-TW"/>
        </w:rPr>
        <w:t>方（</w:t>
      </w:r>
      <w:r>
        <w:rPr>
          <w:rFonts w:hint="eastAsia" w:ascii="微软雅黑" w:hAnsi="微软雅黑" w:eastAsia="微软雅黑" w:cs="微软雅黑"/>
          <w:b/>
          <w:bCs/>
          <w:sz w:val="22"/>
          <w:szCs w:val="22"/>
          <w:lang w:val="zh-TW"/>
        </w:rPr>
        <w:t>受</w:t>
      </w:r>
      <w:r>
        <w:rPr>
          <w:rFonts w:hint="eastAsia" w:ascii="微软雅黑" w:hAnsi="微软雅黑" w:eastAsia="微软雅黑"/>
          <w:b/>
          <w:bCs/>
          <w:sz w:val="22"/>
          <w:szCs w:val="22"/>
          <w:lang w:val="zh-TW" w:eastAsia="zh-TW"/>
        </w:rPr>
        <w:t>托方）：北京医传天下文化传播有限公司</w:t>
      </w:r>
    </w:p>
    <w:p>
      <w:pPr>
        <w:pStyle w:val="15"/>
        <w:spacing w:before="156" w:after="156"/>
        <w:rPr>
          <w:rFonts w:hint="default" w:ascii="微软雅黑" w:hAnsi="微软雅黑" w:eastAsia="微软雅黑" w:cs="Calibri"/>
          <w:b/>
          <w:bCs/>
          <w:sz w:val="22"/>
          <w:szCs w:val="22"/>
          <w:lang w:val="zh-TW" w:eastAsia="zh-TW"/>
        </w:rPr>
      </w:pPr>
      <w:r>
        <w:rPr>
          <w:rFonts w:ascii="微软雅黑" w:hAnsi="微软雅黑" w:eastAsia="微软雅黑" w:cs="Calibri"/>
          <w:b/>
          <w:bCs/>
          <w:sz w:val="22"/>
          <w:szCs w:val="22"/>
          <w:lang w:val="zh-TW" w:eastAsia="zh-TW"/>
        </w:rPr>
        <w:t>住所：北京市东城区青龙胡同35号103室医传天下（和咖啡西侧）</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56" w:after="156"/>
        <w:rPr>
          <w:rFonts w:ascii="微软雅黑" w:hAnsi="微软雅黑" w:eastAsia="微软雅黑"/>
          <w:sz w:val="22"/>
          <w:szCs w:val="22"/>
        </w:rPr>
      </w:pPr>
      <w:r>
        <w:rPr>
          <w:rFonts w:ascii="微软雅黑" w:hAnsi="微软雅黑" w:eastAsia="微软雅黑" w:cs="Calibri"/>
          <w:b/>
          <w:bCs/>
          <w:sz w:val="22"/>
          <w:szCs w:val="22"/>
          <w:lang w:val="zh-TW" w:eastAsia="zh-TW"/>
        </w:rPr>
        <w:t>法定代表人：</w:t>
      </w:r>
      <w:r>
        <w:rPr>
          <w:rFonts w:hint="eastAsia" w:ascii="微软雅黑" w:hAnsi="微软雅黑" w:eastAsia="微软雅黑" w:cs="Calibri"/>
          <w:b/>
          <w:bCs/>
          <w:sz w:val="22"/>
          <w:szCs w:val="22"/>
          <w:lang w:val="zh-TW"/>
        </w:rPr>
        <w:t>石逸曌</w:t>
      </w:r>
    </w:p>
    <w:p>
      <w:pPr>
        <w:spacing w:before="156" w:after="156"/>
        <w:rPr>
          <w:rFonts w:ascii="微软雅黑" w:hAnsi="微软雅黑" w:eastAsia="微软雅黑"/>
          <w:sz w:val="22"/>
          <w:szCs w:val="22"/>
        </w:rPr>
      </w:pPr>
    </w:p>
    <w:p>
      <w:pPr>
        <w:pStyle w:val="15"/>
        <w:spacing w:before="156" w:after="156"/>
        <w:ind w:firstLine="480"/>
        <w:rPr>
          <w:rFonts w:hint="default" w:ascii="微软雅黑" w:hAnsi="微软雅黑" w:eastAsia="微软雅黑"/>
          <w:sz w:val="22"/>
          <w:szCs w:val="22"/>
        </w:rPr>
      </w:pPr>
      <w:r>
        <w:rPr>
          <w:rFonts w:ascii="微软雅黑" w:hAnsi="微软雅黑" w:eastAsia="微软雅黑" w:cs="Calibri"/>
          <w:sz w:val="22"/>
          <w:szCs w:val="22"/>
          <w:lang w:val="zh-TW" w:eastAsia="zh-TW"/>
        </w:rPr>
        <w:t>甲乙双方在平等互利的基础上，依据《中华人民共和国合同法》和有关法律法规的规定，就甲方委托乙方进行</w:t>
      </w:r>
      <w:r>
        <w:rPr>
          <w:rFonts w:ascii="微软雅黑" w:hAnsi="微软雅黑" w:eastAsia="微软雅黑"/>
          <w:sz w:val="22"/>
          <w:szCs w:val="22"/>
          <w:u w:val="single"/>
        </w:rPr>
        <w:t xml:space="preserve">   纽迪希亚专业内容传播   </w:t>
      </w:r>
      <w:r>
        <w:rPr>
          <w:rFonts w:ascii="微软雅黑" w:hAnsi="微软雅黑" w:eastAsia="微软雅黑" w:cs="微软雅黑"/>
          <w:sz w:val="22"/>
          <w:szCs w:val="22"/>
          <w:lang w:val="zh-TW" w:eastAsia="zh-TW"/>
        </w:rPr>
        <w:t>服务</w:t>
      </w:r>
      <w:r>
        <w:rPr>
          <w:rFonts w:ascii="微软雅黑" w:hAnsi="微软雅黑" w:eastAsia="微软雅黑" w:cs="Calibri"/>
          <w:sz w:val="22"/>
          <w:szCs w:val="22"/>
          <w:lang w:val="zh-TW" w:eastAsia="zh-TW"/>
        </w:rPr>
        <w:t>事宜，经协商一致，达成如下合意，并签署本合同。</w:t>
      </w: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一、委托事项</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cs="Calibri"/>
          <w:sz w:val="22"/>
          <w:szCs w:val="22"/>
          <w:lang w:val="zh-TW" w:eastAsia="zh-TW"/>
        </w:rPr>
        <w:t>、项目名称：</w:t>
      </w:r>
      <w:r>
        <w:rPr>
          <w:rFonts w:ascii="微软雅黑" w:hAnsi="微软雅黑" w:eastAsia="微软雅黑"/>
          <w:sz w:val="22"/>
          <w:szCs w:val="22"/>
          <w:lang w:val="zh-TW" w:eastAsia="zh-TW"/>
        </w:rPr>
        <w:t xml:space="preserve"> </w:t>
      </w:r>
      <w:r>
        <w:rPr>
          <w:rFonts w:ascii="微软雅黑" w:hAnsi="微软雅黑" w:eastAsia="微软雅黑" w:cs="Calibri"/>
          <w:sz w:val="22"/>
          <w:szCs w:val="22"/>
          <w:lang w:val="zh-TW" w:eastAsia="zh-TW"/>
        </w:rPr>
        <w:t>纽迪希亚专业内容传播</w:t>
      </w:r>
    </w:p>
    <w:p>
      <w:pPr>
        <w:pStyle w:val="15"/>
        <w:spacing w:before="156" w:after="156"/>
        <w:ind w:firstLine="480"/>
        <w:rPr>
          <w:rFonts w:hint="default" w:ascii="微软雅黑" w:hAnsi="微软雅黑" w:eastAsia="微软雅黑" w:cs="微软雅黑"/>
          <w:sz w:val="22"/>
          <w:szCs w:val="22"/>
        </w:rPr>
      </w:pPr>
      <w:r>
        <w:rPr>
          <w:rFonts w:ascii="微软雅黑" w:hAnsi="微软雅黑" w:eastAsia="微软雅黑"/>
          <w:sz w:val="22"/>
          <w:szCs w:val="22"/>
        </w:rPr>
        <w:t>2</w:t>
      </w:r>
      <w:r>
        <w:rPr>
          <w:rFonts w:ascii="微软雅黑" w:hAnsi="微软雅黑" w:eastAsia="微软雅黑" w:cs="Calibri"/>
          <w:sz w:val="22"/>
          <w:szCs w:val="22"/>
          <w:lang w:val="zh-TW" w:eastAsia="zh-TW"/>
        </w:rPr>
        <w:t>、</w:t>
      </w:r>
      <w:r>
        <w:rPr>
          <w:rFonts w:ascii="微软雅黑" w:hAnsi="微软雅黑" w:eastAsia="微软雅黑" w:cs="微软雅黑"/>
          <w:sz w:val="22"/>
          <w:szCs w:val="22"/>
          <w:lang w:val="zh-TW" w:eastAsia="zh-TW"/>
        </w:rPr>
        <w:t>服务</w:t>
      </w:r>
      <w:r>
        <w:rPr>
          <w:rFonts w:ascii="微软雅黑" w:hAnsi="微软雅黑" w:eastAsia="微软雅黑" w:cs="Calibri"/>
          <w:sz w:val="22"/>
          <w:szCs w:val="22"/>
          <w:lang w:val="zh-TW" w:eastAsia="zh-TW"/>
        </w:rPr>
        <w:t>类型</w:t>
      </w:r>
      <w:r>
        <w:rPr>
          <w:rFonts w:ascii="微软雅黑" w:hAnsi="微软雅黑" w:eastAsia="微软雅黑" w:cs="微软雅黑"/>
          <w:sz w:val="22"/>
          <w:szCs w:val="22"/>
          <w:lang w:val="zh-TW"/>
        </w:rPr>
        <w:t>：内容传播</w:t>
      </w:r>
    </w:p>
    <w:p>
      <w:pPr>
        <w:pStyle w:val="15"/>
        <w:spacing w:before="156" w:after="156"/>
        <w:ind w:firstLine="480"/>
        <w:rPr>
          <w:rFonts w:ascii="微软雅黑" w:hAnsi="微软雅黑" w:eastAsia="微软雅黑" w:cs="微软雅黑"/>
          <w:sz w:val="22"/>
          <w:szCs w:val="22"/>
          <w:lang w:val="zh-TW"/>
        </w:rPr>
      </w:pPr>
      <w:r>
        <w:rPr>
          <w:rFonts w:ascii="微软雅黑" w:hAnsi="微软雅黑" w:eastAsia="微软雅黑" w:cs="微软雅黑"/>
          <w:sz w:val="22"/>
          <w:szCs w:val="22"/>
          <w:lang w:val="zh-TW"/>
        </w:rPr>
        <w:t>3、服务内容：指定</w:t>
      </w:r>
      <w:r>
        <w:rPr>
          <w:rFonts w:ascii="微软雅黑" w:hAnsi="微软雅黑" w:eastAsia="微软雅黑" w:cs="微软雅黑"/>
          <w:sz w:val="22"/>
          <w:szCs w:val="22"/>
        </w:rPr>
        <w:t>5</w:t>
      </w:r>
      <w:r>
        <w:rPr>
          <w:rFonts w:ascii="微软雅黑" w:hAnsi="微软雅黑" w:eastAsia="微软雅黑" w:cs="微软雅黑"/>
          <w:sz w:val="22"/>
          <w:szCs w:val="22"/>
          <w:lang w:val="zh-TW"/>
        </w:rPr>
        <w:t>位专家在其新浪微博个人账号各</w:t>
      </w:r>
      <w:r>
        <w:rPr>
          <w:rFonts w:ascii="微软雅黑" w:hAnsi="微软雅黑" w:eastAsia="微软雅黑" w:cs="微软雅黑"/>
          <w:sz w:val="22"/>
          <w:szCs w:val="22"/>
        </w:rPr>
        <w:t>转发1</w:t>
      </w:r>
      <w:r>
        <w:rPr>
          <w:rFonts w:ascii="微软雅黑" w:hAnsi="微软雅黑" w:eastAsia="微软雅黑" w:cs="微软雅黑"/>
          <w:sz w:val="22"/>
          <w:szCs w:val="22"/>
          <w:lang w:val="zh-TW"/>
        </w:rPr>
        <w:t>条相关专业内容，共</w:t>
      </w:r>
      <w:r>
        <w:rPr>
          <w:rFonts w:ascii="微软雅黑" w:hAnsi="微软雅黑" w:eastAsia="微软雅黑" w:cs="微软雅黑"/>
          <w:sz w:val="22"/>
          <w:szCs w:val="22"/>
        </w:rPr>
        <w:t>5</w:t>
      </w:r>
      <w:r>
        <w:rPr>
          <w:rFonts w:ascii="微软雅黑" w:hAnsi="微软雅黑" w:eastAsia="微软雅黑" w:cs="微软雅黑"/>
          <w:sz w:val="22"/>
          <w:szCs w:val="22"/>
          <w:lang w:val="zh-TW"/>
        </w:rPr>
        <w:t>条内容发布。</w:t>
      </w:r>
    </w:p>
    <w:p>
      <w:pPr>
        <w:pStyle w:val="15"/>
        <w:spacing w:before="156" w:after="156"/>
        <w:ind w:firstLine="480"/>
        <w:rPr>
          <w:rFonts w:ascii="微软雅黑" w:hAnsi="微软雅黑" w:eastAsia="微软雅黑" w:cs="微软雅黑"/>
          <w:sz w:val="22"/>
          <w:szCs w:val="22"/>
          <w:lang w:val="zh-TW"/>
        </w:rPr>
      </w:pPr>
      <w:r>
        <w:rPr>
          <w:rFonts w:ascii="微软雅黑" w:hAnsi="微软雅黑" w:eastAsia="微软雅黑" w:cs="微软雅黑"/>
          <w:sz w:val="22"/>
          <w:szCs w:val="22"/>
          <w:lang w:val="zh-TW"/>
        </w:rPr>
        <w:t>4、发布专家list：邓朝晖（微博账号名称：儿科医生邓朝晖）、宫红梅（微博账号名称：儿科医生宫红梅）、沈振宇（微博账号名称：儿科医生沈振宇）</w:t>
      </w:r>
      <w:r>
        <w:rPr>
          <w:rFonts w:ascii="微软雅黑" w:hAnsi="微软雅黑" w:eastAsia="微软雅黑" w:cs="微软雅黑"/>
          <w:sz w:val="22"/>
          <w:szCs w:val="22"/>
        </w:rPr>
        <w:t>、张婷（微博账号名称：张婷医生）、王晓纯（微博账号名称：营养师王晓纯）。</w:t>
      </w:r>
    </w:p>
    <w:p>
      <w:pPr>
        <w:pStyle w:val="15"/>
        <w:spacing w:before="156" w:after="156"/>
        <w:ind w:firstLine="480"/>
        <w:rPr>
          <w:rFonts w:ascii="微软雅黑" w:hAnsi="微软雅黑" w:eastAsia="微软雅黑" w:cs="微软雅黑"/>
          <w:sz w:val="22"/>
          <w:szCs w:val="22"/>
          <w:lang w:val="zh-TW"/>
        </w:rPr>
      </w:pPr>
      <w:r>
        <w:rPr>
          <w:rFonts w:ascii="微软雅黑" w:hAnsi="微软雅黑" w:eastAsia="微软雅黑" w:cs="微软雅黑"/>
          <w:sz w:val="22"/>
          <w:szCs w:val="22"/>
          <w:lang w:val="zh-TW"/>
        </w:rPr>
        <w:t>5、合同时间：2020年</w:t>
      </w:r>
      <w:r>
        <w:rPr>
          <w:rFonts w:ascii="微软雅黑" w:hAnsi="微软雅黑" w:eastAsia="微软雅黑" w:cs="微软雅黑"/>
          <w:sz w:val="22"/>
          <w:szCs w:val="22"/>
        </w:rPr>
        <w:t>7</w:t>
      </w:r>
      <w:r>
        <w:rPr>
          <w:rFonts w:ascii="微软雅黑" w:hAnsi="微软雅黑" w:eastAsia="微软雅黑" w:cs="微软雅黑"/>
          <w:sz w:val="22"/>
          <w:szCs w:val="22"/>
          <w:lang w:val="zh-TW"/>
        </w:rPr>
        <w:t>月3日－2020年</w:t>
      </w:r>
      <w:r>
        <w:rPr>
          <w:rFonts w:ascii="微软雅黑" w:hAnsi="微软雅黑" w:eastAsia="微软雅黑" w:cs="微软雅黑"/>
          <w:sz w:val="22"/>
          <w:szCs w:val="22"/>
        </w:rPr>
        <w:t>7</w:t>
      </w:r>
      <w:r>
        <w:rPr>
          <w:rFonts w:ascii="微软雅黑" w:hAnsi="微软雅黑" w:eastAsia="微软雅黑" w:cs="微软雅黑"/>
          <w:sz w:val="22"/>
          <w:szCs w:val="22"/>
          <w:lang w:val="zh-TW"/>
        </w:rPr>
        <w:t>月3</w:t>
      </w:r>
      <w:r>
        <w:rPr>
          <w:rFonts w:ascii="微软雅黑" w:hAnsi="微软雅黑" w:eastAsia="微软雅黑" w:cs="微软雅黑"/>
          <w:sz w:val="22"/>
          <w:szCs w:val="22"/>
        </w:rPr>
        <w:t>1</w:t>
      </w:r>
      <w:r>
        <w:rPr>
          <w:rFonts w:ascii="微软雅黑" w:hAnsi="微软雅黑" w:eastAsia="微软雅黑" w:cs="微软雅黑"/>
          <w:sz w:val="22"/>
          <w:szCs w:val="22"/>
          <w:lang w:val="zh-TW"/>
        </w:rPr>
        <w:t>日，具体以项目执行时间为准。</w:t>
      </w:r>
    </w:p>
    <w:p>
      <w:pPr>
        <w:pStyle w:val="15"/>
        <w:spacing w:before="156" w:after="156"/>
        <w:ind w:firstLine="480"/>
        <w:rPr>
          <w:rFonts w:hint="default" w:ascii="微软雅黑" w:hAnsi="微软雅黑" w:eastAsia="微软雅黑"/>
          <w:sz w:val="22"/>
          <w:szCs w:val="22"/>
        </w:rPr>
      </w:pP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二、费用及付款方式</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cs="Calibri"/>
          <w:sz w:val="22"/>
          <w:szCs w:val="22"/>
          <w:lang w:val="zh-TW" w:eastAsia="zh-TW"/>
        </w:rPr>
        <w:t>、</w:t>
      </w:r>
      <w:r>
        <w:rPr>
          <w:rFonts w:ascii="微软雅黑" w:hAnsi="微软雅黑" w:eastAsia="微软雅黑"/>
          <w:sz w:val="22"/>
          <w:szCs w:val="22"/>
        </w:rPr>
        <w:t>乙方向甲方提供本合同项下专业内容传播服务的费用含税总价为人民币</w:t>
      </w:r>
      <w:r>
        <w:rPr>
          <w:rFonts w:ascii="微软雅黑" w:hAnsi="微软雅黑" w:eastAsia="微软雅黑"/>
          <w:sz w:val="22"/>
          <w:szCs w:val="22"/>
          <w:u w:val="single"/>
        </w:rPr>
        <w:t xml:space="preserve"> </w:t>
      </w:r>
      <w:r>
        <w:rPr>
          <w:rFonts w:ascii="微软雅黑" w:hAnsi="微软雅黑" w:eastAsia="微软雅黑"/>
          <w:sz w:val="22"/>
          <w:szCs w:val="22"/>
          <w:u w:val="single"/>
        </w:rPr>
        <w:t>3</w:t>
      </w:r>
      <w:r>
        <w:rPr>
          <w:rFonts w:ascii="微软雅黑" w:hAnsi="微软雅黑" w:eastAsia="微软雅黑"/>
          <w:sz w:val="22"/>
          <w:szCs w:val="22"/>
          <w:u w:val="single"/>
        </w:rPr>
        <w:t>0</w:t>
      </w:r>
      <w:r>
        <w:rPr>
          <w:rFonts w:hint="default" w:ascii="微软雅黑" w:hAnsi="微软雅黑" w:eastAsia="微软雅黑"/>
          <w:sz w:val="22"/>
          <w:szCs w:val="22"/>
          <w:u w:val="single"/>
        </w:rPr>
        <w:t>,</w:t>
      </w:r>
      <w:r>
        <w:rPr>
          <w:rFonts w:ascii="微软雅黑" w:hAnsi="微软雅黑" w:eastAsia="微软雅黑"/>
          <w:sz w:val="22"/>
          <w:szCs w:val="22"/>
          <w:u w:val="single"/>
        </w:rPr>
        <w:t>000</w:t>
      </w:r>
      <w:r>
        <w:rPr>
          <w:rFonts w:ascii="微软雅黑" w:hAnsi="微软雅黑" w:eastAsia="微软雅黑"/>
          <w:sz w:val="22"/>
          <w:szCs w:val="22"/>
        </w:rPr>
        <w:t>元（大写：</w:t>
      </w:r>
      <w:r>
        <w:rPr>
          <w:rFonts w:ascii="微软雅黑" w:hAnsi="微软雅黑" w:eastAsia="微软雅黑"/>
          <w:sz w:val="22"/>
          <w:szCs w:val="22"/>
        </w:rPr>
        <w:t>叁</w:t>
      </w:r>
      <w:r>
        <w:rPr>
          <w:rFonts w:ascii="微软雅黑" w:hAnsi="微软雅黑" w:eastAsia="微软雅黑"/>
          <w:sz w:val="22"/>
          <w:szCs w:val="22"/>
          <w:u w:val="single"/>
        </w:rPr>
        <w:t>万元整</w:t>
      </w:r>
      <w:r>
        <w:rPr>
          <w:rFonts w:ascii="微软雅黑" w:hAnsi="微软雅黑" w:eastAsia="微软雅黑"/>
          <w:sz w:val="22"/>
          <w:szCs w:val="22"/>
        </w:rPr>
        <w:t>）。乙方为履行本合同而产生的其他费用，包括但不限于交通费、住宿费等，均由乙方自行承担。</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2</w:t>
      </w:r>
      <w:r>
        <w:rPr>
          <w:rFonts w:ascii="微软雅黑" w:hAnsi="微软雅黑" w:eastAsia="微软雅黑" w:cs="Calibri"/>
          <w:sz w:val="22"/>
          <w:szCs w:val="22"/>
          <w:lang w:val="zh-TW" w:eastAsia="zh-TW"/>
        </w:rPr>
        <w:t>、付款方式：</w:t>
      </w:r>
    </w:p>
    <w:p>
      <w:pPr>
        <w:pStyle w:val="15"/>
        <w:spacing w:before="120" w:beforeLines="50" w:after="120" w:afterLines="50"/>
        <w:ind w:firstLine="480"/>
        <w:rPr>
          <w:rFonts w:ascii="微软雅黑" w:hAnsi="微软雅黑" w:eastAsia="微软雅黑"/>
          <w:sz w:val="22"/>
          <w:szCs w:val="22"/>
        </w:rPr>
      </w:pPr>
      <w:r>
        <w:rPr>
          <w:rFonts w:ascii="微软雅黑" w:hAnsi="微软雅黑" w:eastAsia="微软雅黑"/>
          <w:sz w:val="22"/>
          <w:szCs w:val="22"/>
        </w:rPr>
        <w:t>合同生效后，</w:t>
      </w:r>
      <w:r>
        <w:rPr>
          <w:rFonts w:ascii="微软雅黑" w:hAnsi="微软雅黑" w:eastAsia="微软雅黑"/>
          <w:sz w:val="22"/>
          <w:szCs w:val="22"/>
        </w:rPr>
        <w:t>乙方安排进行账号内容转发</w:t>
      </w:r>
      <w:r>
        <w:rPr>
          <w:rFonts w:ascii="微软雅黑" w:hAnsi="微软雅黑" w:eastAsia="微软雅黑"/>
          <w:sz w:val="22"/>
          <w:szCs w:val="22"/>
        </w:rPr>
        <w:t>。合同全部内容发布并甲方验收无误后，甲方需支付合同</w:t>
      </w:r>
      <w:r>
        <w:rPr>
          <w:rFonts w:ascii="微软雅黑" w:hAnsi="微软雅黑" w:eastAsia="微软雅黑"/>
          <w:sz w:val="22"/>
          <w:szCs w:val="22"/>
        </w:rPr>
        <w:t>全部</w:t>
      </w:r>
      <w:r>
        <w:rPr>
          <w:rFonts w:ascii="微软雅黑" w:hAnsi="微软雅黑" w:eastAsia="微软雅黑"/>
          <w:sz w:val="22"/>
          <w:szCs w:val="22"/>
        </w:rPr>
        <w:t>金额，即人民币</w:t>
      </w:r>
      <w:r>
        <w:rPr>
          <w:rFonts w:ascii="微软雅黑" w:hAnsi="微软雅黑" w:eastAsia="微软雅黑"/>
          <w:sz w:val="22"/>
          <w:szCs w:val="22"/>
          <w:u w:val="single"/>
        </w:rPr>
        <w:t xml:space="preserve">  </w:t>
      </w:r>
      <w:r>
        <w:rPr>
          <w:rFonts w:ascii="微软雅黑" w:hAnsi="微软雅黑" w:eastAsia="微软雅黑"/>
          <w:sz w:val="22"/>
          <w:szCs w:val="22"/>
          <w:u w:val="single"/>
        </w:rPr>
        <w:t>3</w:t>
      </w:r>
      <w:r>
        <w:rPr>
          <w:rFonts w:ascii="微软雅黑" w:hAnsi="微软雅黑" w:eastAsia="微软雅黑"/>
          <w:sz w:val="22"/>
          <w:szCs w:val="22"/>
          <w:u w:val="single"/>
        </w:rPr>
        <w:t>0,000</w:t>
      </w:r>
      <w:r>
        <w:rPr>
          <w:rFonts w:ascii="微软雅黑" w:hAnsi="微软雅黑" w:eastAsia="微软雅黑"/>
          <w:sz w:val="22"/>
          <w:szCs w:val="22"/>
        </w:rPr>
        <w:t>元（大写：</w:t>
      </w:r>
      <w:r>
        <w:rPr>
          <w:rFonts w:ascii="微软雅黑" w:hAnsi="微软雅黑" w:eastAsia="微软雅黑"/>
          <w:sz w:val="22"/>
          <w:szCs w:val="22"/>
        </w:rPr>
        <w:t>叁</w:t>
      </w:r>
      <w:r>
        <w:rPr>
          <w:rFonts w:ascii="微软雅黑" w:hAnsi="微软雅黑" w:eastAsia="微软雅黑"/>
          <w:sz w:val="22"/>
          <w:szCs w:val="22"/>
          <w:u w:val="single"/>
        </w:rPr>
        <w:t>万元整</w:t>
      </w:r>
      <w:r>
        <w:rPr>
          <w:rFonts w:ascii="微软雅黑" w:hAnsi="微软雅黑" w:eastAsia="微软雅黑"/>
          <w:sz w:val="22"/>
          <w:szCs w:val="22"/>
        </w:rPr>
        <w:t>）；乙方向甲方提供合法有效的增值税专用发票，发票金额一致，发票内容为服务费，税点为6%，甲方收到发票后的10个工作日内完成付款。</w:t>
      </w:r>
    </w:p>
    <w:p>
      <w:pPr>
        <w:pStyle w:val="15"/>
        <w:spacing w:before="156" w:after="156"/>
        <w:ind w:firstLine="480"/>
        <w:rPr>
          <w:rFonts w:hint="default" w:ascii="微软雅黑" w:hAnsi="微软雅黑" w:eastAsia="微软雅黑" w:cs="Calibri"/>
          <w:sz w:val="22"/>
          <w:szCs w:val="22"/>
          <w:lang w:val="zh-TW" w:eastAsia="zh-TW"/>
        </w:rPr>
      </w:pPr>
      <w:r>
        <w:rPr>
          <w:rFonts w:ascii="微软雅黑" w:hAnsi="微软雅黑" w:eastAsia="微软雅黑"/>
          <w:sz w:val="22"/>
          <w:szCs w:val="22"/>
        </w:rPr>
        <w:t>3</w:t>
      </w:r>
      <w:r>
        <w:rPr>
          <w:rFonts w:ascii="微软雅黑" w:hAnsi="微软雅黑" w:eastAsia="微软雅黑" w:cs="Calibri"/>
          <w:sz w:val="22"/>
          <w:szCs w:val="22"/>
          <w:lang w:val="zh-TW" w:eastAsia="zh-TW"/>
        </w:rPr>
        <w:t>、甲方确认，其用于开票的信息如下：</w:t>
      </w:r>
    </w:p>
    <w:p>
      <w:pPr>
        <w:pStyle w:val="15"/>
        <w:spacing w:before="156" w:after="156"/>
        <w:ind w:firstLine="480"/>
        <w:rPr>
          <w:rFonts w:hint="default" w:ascii="微软雅黑" w:hAnsi="微软雅黑" w:eastAsia="微软雅黑" w:cs="Calibri"/>
          <w:sz w:val="22"/>
          <w:szCs w:val="22"/>
          <w:lang w:val="zh-TW" w:eastAsia="zh-TW"/>
        </w:rPr>
      </w:pPr>
      <w:r>
        <w:rPr>
          <w:rFonts w:ascii="微软雅黑" w:hAnsi="微软雅黑" w:eastAsia="微软雅黑" w:cs="Calibri"/>
          <w:sz w:val="22"/>
          <w:szCs w:val="22"/>
          <w:lang w:val="zh-TW" w:eastAsia="zh-TW"/>
        </w:rPr>
        <w:t>公司名称：</w:t>
      </w:r>
      <w:r>
        <w:rPr>
          <w:rFonts w:hint="eastAsia" w:ascii="微软雅黑" w:hAnsi="微软雅黑" w:eastAsia="微软雅黑" w:cs="Calibri"/>
          <w:sz w:val="22"/>
          <w:szCs w:val="22"/>
          <w:lang w:val="zh-TW" w:eastAsia="zh-TW"/>
        </w:rPr>
        <w:t>上海麦田公共关系咨询有限公司</w:t>
      </w:r>
    </w:p>
    <w:p>
      <w:pPr>
        <w:pStyle w:val="15"/>
        <w:spacing w:before="156" w:after="156"/>
        <w:ind w:firstLine="480"/>
        <w:rPr>
          <w:rFonts w:hint="default" w:ascii="微软雅黑" w:hAnsi="微软雅黑" w:eastAsia="微软雅黑" w:cs="Calibri"/>
          <w:sz w:val="22"/>
          <w:szCs w:val="22"/>
        </w:rPr>
      </w:pPr>
      <w:r>
        <w:rPr>
          <w:rFonts w:ascii="微软雅黑" w:hAnsi="微软雅黑" w:eastAsia="微软雅黑" w:cs="Calibri"/>
          <w:sz w:val="22"/>
          <w:szCs w:val="22"/>
          <w:lang w:val="zh-TW" w:eastAsia="zh-TW"/>
        </w:rPr>
        <w:t>纳税人识别号：</w:t>
      </w:r>
      <w:r>
        <w:rPr>
          <w:rFonts w:hint="eastAsia" w:ascii="微软雅黑" w:hAnsi="微软雅黑" w:eastAsia="微软雅黑" w:cs="Calibri"/>
          <w:sz w:val="22"/>
          <w:szCs w:val="22"/>
          <w:lang w:val="zh-TW" w:eastAsia="zh-TW"/>
        </w:rPr>
        <w:t>91310118745630867T</w:t>
      </w:r>
    </w:p>
    <w:p>
      <w:pPr>
        <w:pStyle w:val="15"/>
        <w:spacing w:before="156" w:after="156"/>
        <w:ind w:firstLine="480"/>
        <w:rPr>
          <w:rFonts w:hint="default" w:ascii="微软雅黑" w:hAnsi="微软雅黑" w:eastAsia="微软雅黑" w:cs="Calibri"/>
          <w:sz w:val="22"/>
          <w:szCs w:val="22"/>
          <w:lang w:val="zh-TW" w:eastAsia="zh-TW"/>
        </w:rPr>
      </w:pPr>
      <w:r>
        <w:rPr>
          <w:rFonts w:ascii="微软雅黑" w:hAnsi="微软雅黑" w:eastAsia="微软雅黑" w:cs="Calibri"/>
          <w:sz w:val="22"/>
          <w:szCs w:val="22"/>
          <w:lang w:val="zh-TW" w:eastAsia="zh-TW"/>
        </w:rPr>
        <w:t>公司开户行</w:t>
      </w:r>
      <w:r>
        <w:rPr>
          <w:rFonts w:ascii="微软雅黑" w:hAnsi="微软雅黑" w:eastAsia="微软雅黑" w:cs="Calibri"/>
          <w:sz w:val="22"/>
          <w:szCs w:val="22"/>
          <w:lang w:eastAsia="zh-TW"/>
        </w:rPr>
        <w:t>：</w:t>
      </w:r>
      <w:r>
        <w:rPr>
          <w:rFonts w:hint="eastAsia" w:ascii="微软雅黑" w:hAnsi="微软雅黑" w:eastAsia="微软雅黑" w:cs="Calibri"/>
          <w:sz w:val="22"/>
          <w:szCs w:val="22"/>
          <w:lang w:eastAsia="zh-TW"/>
        </w:rPr>
        <w:t>交通银行上海徐汇支行</w:t>
      </w:r>
    </w:p>
    <w:p>
      <w:pPr>
        <w:pStyle w:val="15"/>
        <w:spacing w:before="156" w:after="156"/>
        <w:ind w:firstLine="480"/>
        <w:rPr>
          <w:rFonts w:hint="default" w:ascii="微软雅黑" w:hAnsi="微软雅黑" w:eastAsia="微软雅黑" w:cs="Calibri"/>
          <w:sz w:val="22"/>
          <w:szCs w:val="22"/>
          <w:lang w:val="zh-TW" w:eastAsia="zh-TW"/>
        </w:rPr>
      </w:pPr>
      <w:r>
        <w:rPr>
          <w:rFonts w:ascii="微软雅黑" w:hAnsi="微软雅黑" w:eastAsia="微软雅黑" w:cs="Calibri"/>
          <w:sz w:val="22"/>
          <w:szCs w:val="22"/>
          <w:lang w:val="zh-TW" w:eastAsia="zh-TW"/>
        </w:rPr>
        <w:t>公司银行账号：</w:t>
      </w:r>
      <w:r>
        <w:rPr>
          <w:rFonts w:hint="eastAsia" w:ascii="微软雅黑" w:hAnsi="微软雅黑" w:eastAsia="微软雅黑" w:cs="Calibri"/>
          <w:sz w:val="22"/>
          <w:szCs w:val="22"/>
          <w:lang w:val="zh-TW" w:eastAsia="zh-TW"/>
        </w:rPr>
        <w:t>310066179018800063802</w:t>
      </w:r>
    </w:p>
    <w:p>
      <w:pPr>
        <w:pStyle w:val="15"/>
        <w:spacing w:before="156" w:after="156"/>
        <w:ind w:firstLine="480"/>
        <w:rPr>
          <w:rFonts w:hint="default" w:ascii="微软雅黑" w:hAnsi="微软雅黑" w:eastAsia="微软雅黑" w:cs="Calibri"/>
          <w:sz w:val="22"/>
          <w:szCs w:val="22"/>
          <w:lang w:val="zh-TW" w:eastAsia="zh-TW"/>
        </w:rPr>
      </w:pPr>
      <w:r>
        <w:rPr>
          <w:rFonts w:ascii="微软雅黑" w:hAnsi="微软雅黑" w:eastAsia="微软雅黑" w:cs="Calibri"/>
          <w:sz w:val="22"/>
          <w:szCs w:val="22"/>
          <w:lang w:val="zh-TW" w:eastAsia="zh-TW"/>
        </w:rPr>
        <w:t>公司地址：</w:t>
      </w:r>
      <w:r>
        <w:rPr>
          <w:rFonts w:hint="eastAsia" w:ascii="微软雅黑" w:hAnsi="微软雅黑" w:eastAsia="微软雅黑" w:cs="Calibri"/>
          <w:sz w:val="22"/>
          <w:szCs w:val="22"/>
          <w:lang w:val="zh-TW" w:eastAsia="zh-TW"/>
        </w:rPr>
        <w:t>上海市静安区成都北路333号招商局广场南楼26楼</w:t>
      </w:r>
    </w:p>
    <w:p>
      <w:pPr>
        <w:pStyle w:val="15"/>
        <w:spacing w:before="156" w:after="156"/>
        <w:ind w:firstLine="480"/>
        <w:rPr>
          <w:rFonts w:hint="default" w:ascii="微软雅黑" w:hAnsi="微软雅黑" w:eastAsia="微软雅黑" w:cs="Calibri"/>
          <w:sz w:val="22"/>
          <w:szCs w:val="22"/>
          <w:lang w:val="zh-TW"/>
        </w:rPr>
      </w:pPr>
      <w:r>
        <w:rPr>
          <w:rFonts w:ascii="微软雅黑" w:hAnsi="微软雅黑" w:eastAsia="微软雅黑" w:cs="Calibri"/>
          <w:sz w:val="22"/>
          <w:szCs w:val="22"/>
          <w:lang w:val="zh-TW" w:eastAsia="zh-TW"/>
        </w:rPr>
        <w:t>公司电话：</w:t>
      </w:r>
      <w:r>
        <w:rPr>
          <w:rFonts w:hint="eastAsia" w:ascii="微软雅黑" w:hAnsi="微软雅黑" w:eastAsia="微软雅黑" w:cs="Calibri"/>
          <w:sz w:val="22"/>
          <w:szCs w:val="22"/>
          <w:lang w:val="zh-TW" w:eastAsia="zh-TW"/>
        </w:rPr>
        <w:t>021-22212288</w:t>
      </w:r>
    </w:p>
    <w:p>
      <w:pPr>
        <w:pStyle w:val="15"/>
        <w:spacing w:before="156" w:after="156"/>
        <w:ind w:firstLine="480"/>
        <w:rPr>
          <w:rFonts w:hint="default" w:ascii="微软雅黑" w:hAnsi="微软雅黑" w:eastAsia="微软雅黑"/>
          <w:sz w:val="22"/>
          <w:szCs w:val="22"/>
        </w:rPr>
      </w:pPr>
      <w:r>
        <w:rPr>
          <w:rFonts w:ascii="微软雅黑" w:hAnsi="微软雅黑" w:eastAsia="微软雅黑" w:cs="Calibri"/>
          <w:sz w:val="22"/>
          <w:szCs w:val="22"/>
          <w:lang w:val="zh-TW" w:eastAsia="zh-TW"/>
        </w:rPr>
        <w:t>4、乙方确认，其用于收取合同款项的银行账户信息如下：</w:t>
      </w:r>
    </w:p>
    <w:p>
      <w:pPr>
        <w:pStyle w:val="15"/>
        <w:spacing w:before="120" w:beforeLines="50" w:after="120" w:afterLines="50"/>
        <w:ind w:firstLine="480"/>
        <w:rPr>
          <w:rFonts w:hint="default" w:ascii="微软雅黑" w:hAnsi="微软雅黑" w:eastAsia="微软雅黑"/>
          <w:sz w:val="22"/>
          <w:szCs w:val="22"/>
        </w:rPr>
      </w:pPr>
      <w:r>
        <w:rPr>
          <w:rFonts w:ascii="微软雅黑" w:hAnsi="微软雅黑" w:eastAsia="微软雅黑"/>
          <w:sz w:val="22"/>
          <w:szCs w:val="22"/>
        </w:rPr>
        <w:t>公司名称：北京医传天下文化传播有限公司</w:t>
      </w:r>
    </w:p>
    <w:p>
      <w:pPr>
        <w:pStyle w:val="15"/>
        <w:spacing w:before="120" w:beforeLines="50" w:after="120" w:afterLines="50"/>
        <w:ind w:firstLine="480"/>
        <w:rPr>
          <w:rFonts w:hint="default" w:ascii="微软雅黑" w:hAnsi="微软雅黑" w:eastAsia="微软雅黑"/>
          <w:sz w:val="22"/>
          <w:szCs w:val="22"/>
        </w:rPr>
      </w:pPr>
      <w:r>
        <w:rPr>
          <w:rFonts w:ascii="微软雅黑" w:hAnsi="微软雅黑" w:eastAsia="微软雅黑"/>
          <w:sz w:val="22"/>
          <w:szCs w:val="22"/>
        </w:rPr>
        <w:t>银行账号：110922935710901</w:t>
      </w:r>
    </w:p>
    <w:p>
      <w:pPr>
        <w:pStyle w:val="15"/>
        <w:spacing w:before="156" w:after="156"/>
        <w:ind w:firstLine="480"/>
        <w:rPr>
          <w:rFonts w:hint="default" w:ascii="微软雅黑" w:hAnsi="微软雅黑" w:eastAsia="微软雅黑"/>
          <w:sz w:val="22"/>
          <w:szCs w:val="22"/>
          <w:lang w:val="zh-TW" w:eastAsia="zh-TW"/>
        </w:rPr>
      </w:pPr>
      <w:r>
        <w:rPr>
          <w:rFonts w:ascii="微软雅黑" w:hAnsi="微软雅黑" w:eastAsia="微软雅黑"/>
          <w:sz w:val="22"/>
          <w:szCs w:val="22"/>
        </w:rPr>
        <w:t>开户行：招商银行股份有限公司北京双榆树支行</w:t>
      </w:r>
    </w:p>
    <w:p>
      <w:pPr>
        <w:pStyle w:val="15"/>
        <w:spacing w:before="156" w:after="156"/>
        <w:rPr>
          <w:rFonts w:hint="default" w:ascii="微软雅黑" w:hAnsi="微软雅黑" w:eastAsia="微软雅黑"/>
          <w:sz w:val="22"/>
          <w:szCs w:val="22"/>
        </w:rPr>
      </w:pP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三、双方权利义务</w:t>
      </w:r>
    </w:p>
    <w:p>
      <w:pPr>
        <w:pStyle w:val="15"/>
        <w:spacing w:before="156" w:after="156"/>
        <w:ind w:firstLine="480"/>
        <w:rPr>
          <w:rFonts w:hint="default" w:ascii="微软雅黑" w:hAnsi="微软雅黑" w:eastAsia="微软雅黑"/>
          <w:sz w:val="22"/>
          <w:szCs w:val="22"/>
          <w:lang w:val="zh-TW" w:eastAsia="zh-TW"/>
        </w:rPr>
      </w:pPr>
      <w:r>
        <w:rPr>
          <w:rFonts w:ascii="微软雅黑" w:hAnsi="微软雅黑" w:eastAsia="微软雅黑" w:cs="Calibri"/>
          <w:sz w:val="22"/>
          <w:szCs w:val="22"/>
          <w:lang w:val="zh-TW" w:eastAsia="zh-TW"/>
        </w:rPr>
        <w:t>（一）甲方的权利和义务</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cs="Calibri"/>
          <w:sz w:val="22"/>
          <w:szCs w:val="22"/>
          <w:lang w:val="zh-TW" w:eastAsia="zh-TW"/>
        </w:rPr>
        <w:t>、甲方应当按照本合同约定及时支付合同款项；</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2</w:t>
      </w:r>
      <w:r>
        <w:rPr>
          <w:rFonts w:ascii="微软雅黑" w:hAnsi="微软雅黑" w:eastAsia="微软雅黑" w:cs="Calibri"/>
          <w:sz w:val="22"/>
          <w:szCs w:val="22"/>
          <w:lang w:val="zh-TW" w:eastAsia="zh-TW"/>
        </w:rPr>
        <w:t>、甲方应当按照本合同约定将项目相关资料提供给乙方；</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3</w:t>
      </w:r>
      <w:r>
        <w:rPr>
          <w:rFonts w:ascii="微软雅黑" w:hAnsi="微软雅黑" w:eastAsia="微软雅黑" w:cs="Calibri"/>
          <w:sz w:val="22"/>
          <w:szCs w:val="22"/>
          <w:lang w:val="zh-TW" w:eastAsia="zh-TW"/>
        </w:rPr>
        <w:t>、甲方有权对乙方的</w:t>
      </w:r>
      <w:r>
        <w:rPr>
          <w:rFonts w:ascii="微软雅黑" w:hAnsi="微软雅黑" w:eastAsia="微软雅黑" w:cs="微软雅黑"/>
          <w:sz w:val="22"/>
          <w:szCs w:val="22"/>
          <w:lang w:val="zh-TW" w:eastAsia="zh-TW"/>
        </w:rPr>
        <w:t>服务</w:t>
      </w:r>
      <w:r>
        <w:rPr>
          <w:rFonts w:ascii="微软雅黑" w:hAnsi="微软雅黑" w:eastAsia="微软雅黑" w:cs="Calibri"/>
          <w:sz w:val="22"/>
          <w:szCs w:val="22"/>
          <w:lang w:val="zh-TW" w:eastAsia="zh-TW"/>
        </w:rPr>
        <w:t>提出意见或建议，包括但不限于</w:t>
      </w:r>
      <w:r>
        <w:rPr>
          <w:rFonts w:ascii="微软雅黑" w:hAnsi="微软雅黑" w:eastAsia="微软雅黑" w:cs="微软雅黑"/>
          <w:sz w:val="22"/>
          <w:szCs w:val="22"/>
          <w:lang w:val="zh-TW" w:eastAsia="zh-TW"/>
        </w:rPr>
        <w:t>服务方式</w:t>
      </w:r>
      <w:r>
        <w:rPr>
          <w:rFonts w:ascii="微软雅黑" w:hAnsi="微软雅黑" w:eastAsia="微软雅黑" w:cs="Calibri"/>
          <w:sz w:val="22"/>
          <w:szCs w:val="22"/>
          <w:lang w:val="zh-TW" w:eastAsia="zh-TW"/>
        </w:rPr>
        <w:t>等；</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4</w:t>
      </w:r>
      <w:r>
        <w:rPr>
          <w:rFonts w:ascii="微软雅黑" w:hAnsi="微软雅黑" w:eastAsia="微软雅黑" w:cs="Calibri"/>
          <w:sz w:val="22"/>
          <w:szCs w:val="22"/>
          <w:lang w:val="zh-TW" w:eastAsia="zh-TW"/>
        </w:rPr>
        <w:t>、乙方因履行本合同过程中而产生的任何</w:t>
      </w:r>
      <w:r>
        <w:rPr>
          <w:rFonts w:ascii="微软雅黑" w:hAnsi="微软雅黑" w:eastAsia="微软雅黑" w:cs="微软雅黑"/>
          <w:sz w:val="22"/>
          <w:szCs w:val="22"/>
          <w:lang w:val="zh-TW" w:eastAsia="zh-TW"/>
        </w:rPr>
        <w:t>内容</w:t>
      </w:r>
      <w:r>
        <w:rPr>
          <w:rFonts w:ascii="微软雅黑" w:hAnsi="微软雅黑" w:eastAsia="微软雅黑" w:cs="Calibri"/>
          <w:sz w:val="22"/>
          <w:szCs w:val="22"/>
          <w:lang w:val="zh-TW" w:eastAsia="zh-TW"/>
        </w:rPr>
        <w:t>的知识产权（包括但不限于著作权、邻接权等）、技术成果等均归甲方所有，未经甲方同意，乙方不得向第三方进行披露，不得私自使用或授权第三方使用。</w:t>
      </w:r>
    </w:p>
    <w:p>
      <w:pPr>
        <w:pStyle w:val="15"/>
        <w:spacing w:before="156" w:after="156"/>
        <w:ind w:firstLine="480"/>
        <w:rPr>
          <w:rFonts w:hint="default" w:ascii="微软雅黑" w:hAnsi="微软雅黑" w:eastAsia="微软雅黑"/>
          <w:sz w:val="22"/>
          <w:szCs w:val="22"/>
          <w:lang w:val="zh-TW" w:eastAsia="zh-TW"/>
        </w:rPr>
      </w:pPr>
      <w:r>
        <w:rPr>
          <w:rFonts w:ascii="微软雅黑" w:hAnsi="微软雅黑" w:eastAsia="微软雅黑" w:cs="Calibri"/>
          <w:sz w:val="22"/>
          <w:szCs w:val="22"/>
          <w:lang w:val="zh-TW" w:eastAsia="zh-TW"/>
        </w:rPr>
        <w:t>（二）乙方的权利和义务</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cs="Calibri"/>
          <w:sz w:val="22"/>
          <w:szCs w:val="22"/>
          <w:lang w:val="zh-TW" w:eastAsia="zh-TW"/>
        </w:rPr>
        <w:t>、乙方有权签署并履行本合同，具有履行本合同所需资质，乙方签署并履行本合同项下全部义务不会违反乙方与任何第三方的任何书面或口头的约定、法律法规的规定或侵犯任何第三方的合法权益；</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2</w:t>
      </w:r>
      <w:r>
        <w:rPr>
          <w:rFonts w:ascii="微软雅黑" w:hAnsi="微软雅黑" w:eastAsia="微软雅黑" w:cs="Calibri"/>
          <w:sz w:val="22"/>
          <w:szCs w:val="22"/>
          <w:lang w:val="zh-TW" w:eastAsia="zh-TW"/>
        </w:rPr>
        <w:t>、乙方应当按照合同的约定及甲方的要求及时完成本次服务；未经甲方书面允许，乙方不得以任何理由将其在本合同项下的权利或义务全部或部分转让给任何第三方，不得擅自使用、公开或许可他人使用这些拍摄作品或相关资料；</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3</w:t>
      </w:r>
      <w:r>
        <w:rPr>
          <w:rFonts w:ascii="微软雅黑" w:hAnsi="微软雅黑" w:eastAsia="微软雅黑" w:cs="Calibri"/>
          <w:sz w:val="22"/>
          <w:szCs w:val="22"/>
          <w:lang w:val="zh-TW" w:eastAsia="zh-TW"/>
        </w:rPr>
        <w:t>、为完成本次服务所涉及到的</w:t>
      </w:r>
      <w:r>
        <w:rPr>
          <w:rFonts w:ascii="微软雅黑" w:hAnsi="微软雅黑" w:eastAsia="微软雅黑" w:cs="微软雅黑"/>
          <w:sz w:val="22"/>
          <w:szCs w:val="22"/>
          <w:lang w:val="zh-TW" w:eastAsia="zh-TW"/>
        </w:rPr>
        <w:t>设备等</w:t>
      </w:r>
      <w:r>
        <w:rPr>
          <w:rFonts w:ascii="微软雅黑" w:hAnsi="微软雅黑" w:eastAsia="微软雅黑" w:cs="Calibri"/>
          <w:sz w:val="22"/>
          <w:szCs w:val="22"/>
          <w:lang w:val="zh-TW" w:eastAsia="zh-TW"/>
        </w:rPr>
        <w:t>，均由乙方负责；</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4</w:t>
      </w:r>
      <w:r>
        <w:rPr>
          <w:rFonts w:ascii="微软雅黑" w:hAnsi="微软雅黑" w:eastAsia="微软雅黑" w:cs="Calibri"/>
          <w:sz w:val="22"/>
          <w:szCs w:val="22"/>
          <w:lang w:val="zh-TW" w:eastAsia="zh-TW"/>
        </w:rPr>
        <w:t>、乙方保证其依照本合同</w:t>
      </w:r>
      <w:r>
        <w:rPr>
          <w:rFonts w:ascii="微软雅黑" w:hAnsi="微软雅黑" w:eastAsia="微软雅黑" w:cs="微软雅黑"/>
          <w:sz w:val="22"/>
          <w:szCs w:val="22"/>
          <w:lang w:val="zh-TW" w:eastAsia="zh-TW"/>
        </w:rPr>
        <w:t>内容</w:t>
      </w:r>
      <w:r>
        <w:rPr>
          <w:rFonts w:ascii="微软雅黑" w:hAnsi="微软雅黑" w:eastAsia="微软雅黑" w:cs="Calibri"/>
          <w:sz w:val="22"/>
          <w:szCs w:val="22"/>
          <w:lang w:val="zh-TW" w:eastAsia="zh-TW"/>
        </w:rPr>
        <w:t>的中所适用的素材不侵犯第三人的任何权利，包括但不限于知识产权、肖像权等，否则由乙方承担对任何第三方的赔偿责任，与甲方无关，同时还应当向甲方承担违约责任。</w:t>
      </w:r>
    </w:p>
    <w:p>
      <w:pPr>
        <w:pStyle w:val="15"/>
        <w:spacing w:before="156" w:after="156"/>
        <w:ind w:firstLine="480"/>
        <w:rPr>
          <w:rFonts w:hint="default" w:ascii="微软雅黑" w:hAnsi="微软雅黑" w:eastAsia="微软雅黑"/>
          <w:sz w:val="22"/>
          <w:szCs w:val="22"/>
        </w:rPr>
      </w:pP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四、知识产权专项约定</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cs="Calibri"/>
          <w:sz w:val="22"/>
          <w:szCs w:val="22"/>
          <w:lang w:val="zh-TW" w:eastAsia="zh-TW"/>
        </w:rPr>
        <w:t>、双方一致同意，乙方因履行本合同过程中而产生的任何技术成果、知识产权等均归甲方所有。未经甲方书面同意，乙方不得向第三方进行披露，不得私自使用。</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2</w:t>
      </w:r>
      <w:r>
        <w:rPr>
          <w:rFonts w:ascii="微软雅黑" w:hAnsi="微软雅黑" w:eastAsia="微软雅黑" w:cs="Calibri"/>
          <w:sz w:val="22"/>
          <w:szCs w:val="22"/>
          <w:lang w:val="zh-TW" w:eastAsia="zh-TW"/>
        </w:rPr>
        <w:t>、乙方保证其交付给甲方的全部作品中均不存在侵犯第三方知识产权或其他权益的情形，若因违反前述约定造成第三方损害的，该等损害的赔偿责任由乙方承担，若因此给甲方造成损失（包括但不限于甲方因乙方违约行为而向甲方客户或任何第三方承担的赔偿金、补偿金，预期可得利益，诉讼费，律师费等）的，甲方有权要求乙方进行赔偿。</w:t>
      </w:r>
    </w:p>
    <w:p>
      <w:pPr>
        <w:pStyle w:val="15"/>
        <w:spacing w:before="156" w:after="156"/>
        <w:ind w:firstLine="480"/>
        <w:rPr>
          <w:rFonts w:hint="default" w:ascii="微软雅黑" w:hAnsi="微软雅黑" w:eastAsia="微软雅黑"/>
          <w:sz w:val="22"/>
          <w:szCs w:val="22"/>
        </w:rPr>
      </w:pP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五、保密义务</w:t>
      </w:r>
    </w:p>
    <w:p>
      <w:pPr>
        <w:spacing w:before="50" w:after="50"/>
        <w:ind w:firstLine="480"/>
        <w:rPr>
          <w:rFonts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sz w:val="22"/>
          <w:szCs w:val="22"/>
          <w:lang w:val="zh-TW" w:eastAsia="zh-TW"/>
        </w:rPr>
        <w:t>、保密信息是指，按本合同约定，双方在本合同签署前期磋商、签订、履行过程中各方向对方转达的信息（包括披露方所有的信息和披露方保管或知悉的第三人并且负有保密义务的信息）均应由接受方作为保密信息处理。保密信息存在的形式包括但不限于图纸、文件、计算机文档等书面形式和口头形式。接受方在对方提供之前就拥有的、公众已知的不违反本合同的信息和接受方之前独立开发完成的类似信息不在</w:t>
      </w:r>
      <w:r>
        <w:rPr>
          <w:rFonts w:ascii="微软雅黑" w:hAnsi="微软雅黑" w:eastAsia="微软雅黑"/>
          <w:sz w:val="22"/>
          <w:szCs w:val="22"/>
        </w:rPr>
        <w:t>“</w:t>
      </w:r>
      <w:r>
        <w:rPr>
          <w:rFonts w:ascii="微软雅黑" w:hAnsi="微软雅黑" w:eastAsia="微软雅黑"/>
          <w:sz w:val="22"/>
          <w:szCs w:val="22"/>
          <w:lang w:val="zh-TW" w:eastAsia="zh-TW"/>
        </w:rPr>
        <w:t>保密信息</w:t>
      </w:r>
      <w:r>
        <w:rPr>
          <w:rFonts w:ascii="微软雅黑" w:hAnsi="微软雅黑" w:eastAsia="微软雅黑"/>
          <w:sz w:val="22"/>
          <w:szCs w:val="22"/>
        </w:rPr>
        <w:t>”</w:t>
      </w:r>
      <w:r>
        <w:rPr>
          <w:rFonts w:ascii="微软雅黑" w:hAnsi="微软雅黑" w:eastAsia="微软雅黑"/>
          <w:sz w:val="22"/>
          <w:szCs w:val="22"/>
          <w:lang w:val="zh-TW" w:eastAsia="zh-TW"/>
        </w:rPr>
        <w:t>范围内。</w:t>
      </w:r>
    </w:p>
    <w:p>
      <w:pPr>
        <w:spacing w:before="50" w:after="50"/>
        <w:ind w:firstLine="480"/>
        <w:rPr>
          <w:rFonts w:ascii="微软雅黑" w:hAnsi="微软雅黑" w:eastAsia="微软雅黑"/>
          <w:sz w:val="22"/>
          <w:szCs w:val="22"/>
        </w:rPr>
      </w:pPr>
      <w:r>
        <w:rPr>
          <w:rFonts w:ascii="微软雅黑" w:hAnsi="微软雅黑" w:eastAsia="微软雅黑"/>
          <w:sz w:val="22"/>
          <w:szCs w:val="22"/>
        </w:rPr>
        <w:t>2</w:t>
      </w:r>
      <w:r>
        <w:rPr>
          <w:rFonts w:ascii="微软雅黑" w:hAnsi="微软雅黑" w:eastAsia="微软雅黑"/>
          <w:sz w:val="22"/>
          <w:szCs w:val="22"/>
          <w:lang w:val="zh-TW" w:eastAsia="zh-TW"/>
        </w:rPr>
        <w:t>、接受方不得将上述保密信息透露给披露方未授权的第三人（为履行本合同必须知悉的接受方人员除外），不得将保密信息转让给第三人，不得对保密信息进行复制、改编、分解、反编译、破解等行为及利用保密信息进行违背本合同目的的其他行为。</w:t>
      </w:r>
    </w:p>
    <w:p>
      <w:pPr>
        <w:spacing w:before="156" w:after="156"/>
        <w:ind w:firstLine="480"/>
        <w:rPr>
          <w:rFonts w:ascii="微软雅黑" w:hAnsi="微软雅黑" w:eastAsia="微软雅黑"/>
          <w:sz w:val="22"/>
          <w:szCs w:val="22"/>
        </w:rPr>
      </w:pPr>
      <w:r>
        <w:rPr>
          <w:rFonts w:hint="eastAsia" w:ascii="微软雅黑" w:hAnsi="微软雅黑" w:eastAsia="微软雅黑"/>
          <w:sz w:val="22"/>
          <w:szCs w:val="22"/>
        </w:rPr>
        <w:t>3</w:t>
      </w:r>
      <w:r>
        <w:rPr>
          <w:rFonts w:ascii="微软雅黑" w:hAnsi="微软雅黑" w:eastAsia="微软雅黑"/>
          <w:sz w:val="22"/>
          <w:szCs w:val="22"/>
          <w:lang w:val="zh-TW" w:eastAsia="zh-TW"/>
        </w:rPr>
        <w:t>、本保密条款在本合同有效期及本合同终止后有效。</w:t>
      </w:r>
    </w:p>
    <w:p>
      <w:pPr>
        <w:pStyle w:val="15"/>
        <w:spacing w:before="156" w:after="156"/>
        <w:ind w:firstLine="480"/>
        <w:rPr>
          <w:rFonts w:hint="default" w:ascii="微软雅黑" w:hAnsi="微软雅黑" w:eastAsia="微软雅黑"/>
          <w:sz w:val="22"/>
          <w:szCs w:val="22"/>
        </w:rPr>
      </w:pP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六、违约责任</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cs="Calibri"/>
          <w:sz w:val="22"/>
          <w:szCs w:val="22"/>
          <w:lang w:val="zh-TW" w:eastAsia="zh-TW"/>
        </w:rPr>
        <w:t>、除本合同另有约定外，本合同生效后，甲乙双方应当按本合同约定履行义务，任一方违反本合同约定的，违约方应当承担违约责任。</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2</w:t>
      </w:r>
      <w:r>
        <w:rPr>
          <w:rFonts w:ascii="微软雅黑" w:hAnsi="微软雅黑" w:eastAsia="微软雅黑" w:cs="Calibri"/>
          <w:sz w:val="22"/>
          <w:szCs w:val="22"/>
          <w:lang w:val="zh-TW" w:eastAsia="zh-TW"/>
        </w:rPr>
        <w:t>、乙方在本合同履行的任何阶段提前终止合同的，应当返还甲方已经向其支付合同款，并支付本合同总金额</w:t>
      </w:r>
      <w:r>
        <w:rPr>
          <w:rFonts w:ascii="微软雅黑" w:hAnsi="微软雅黑" w:eastAsia="微软雅黑"/>
          <w:sz w:val="22"/>
          <w:szCs w:val="22"/>
          <w:u w:val="single"/>
        </w:rPr>
        <w:t>2</w:t>
      </w:r>
      <w:r>
        <w:rPr>
          <w:rFonts w:hint="default" w:ascii="微软雅黑" w:hAnsi="微软雅黑" w:eastAsia="微软雅黑"/>
          <w:sz w:val="22"/>
          <w:szCs w:val="22"/>
          <w:u w:val="single"/>
        </w:rPr>
        <w:t>%</w:t>
      </w:r>
      <w:r>
        <w:rPr>
          <w:rFonts w:ascii="微软雅黑" w:hAnsi="微软雅黑" w:eastAsia="微软雅黑" w:cs="Calibri"/>
          <w:sz w:val="22"/>
          <w:szCs w:val="22"/>
          <w:lang w:val="zh-TW" w:eastAsia="zh-TW"/>
        </w:rPr>
        <w:t>作为违约金；若因乙方解除合同给甲方造成损失（包括但不限于甲方因乙方违约行为而向甲方客户或任何第三方承担的赔偿金、补偿金，预期可得利益，诉讼费，律师费等）的，乙方应当足额进行赔偿。</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3</w:t>
      </w:r>
      <w:r>
        <w:rPr>
          <w:rFonts w:ascii="微软雅黑" w:hAnsi="微软雅黑" w:eastAsia="微软雅黑" w:cs="Calibri"/>
          <w:sz w:val="22"/>
          <w:szCs w:val="22"/>
          <w:lang w:val="zh-TW" w:eastAsia="zh-TW"/>
        </w:rPr>
        <w:t>、乙方有以下情形之一的，甲方有权解除合同，乙方应退还甲方已支付的所有合同款项，并按合同总金额的</w:t>
      </w:r>
      <w:r>
        <w:rPr>
          <w:rFonts w:ascii="微软雅黑" w:hAnsi="微软雅黑" w:eastAsia="微软雅黑"/>
          <w:sz w:val="22"/>
          <w:szCs w:val="22"/>
          <w:u w:val="single"/>
        </w:rPr>
        <w:t>2</w:t>
      </w:r>
      <w:r>
        <w:rPr>
          <w:rFonts w:hint="default" w:ascii="微软雅黑" w:hAnsi="微软雅黑" w:eastAsia="微软雅黑"/>
          <w:sz w:val="22"/>
          <w:szCs w:val="22"/>
          <w:u w:val="single"/>
        </w:rPr>
        <w:t>%</w:t>
      </w:r>
      <w:r>
        <w:rPr>
          <w:rFonts w:ascii="微软雅黑" w:hAnsi="微软雅黑" w:eastAsia="微软雅黑" w:cs="Calibri"/>
          <w:sz w:val="22"/>
          <w:szCs w:val="22"/>
          <w:lang w:val="zh-TW" w:eastAsia="zh-TW"/>
        </w:rPr>
        <w:t>向甲方支付违约金，若因此造成甲方损失（包括但不限于甲方因乙方违约行为而向甲方客户或任何第三方承担的赔偿金、补偿金，预期可得利益，诉讼费，律师费等）的，乙方应当足额进行赔偿：</w:t>
      </w:r>
    </w:p>
    <w:p>
      <w:pPr>
        <w:pStyle w:val="15"/>
        <w:spacing w:before="156" w:after="156"/>
        <w:ind w:firstLine="480"/>
        <w:rPr>
          <w:rFonts w:hint="default" w:ascii="微软雅黑" w:hAnsi="微软雅黑" w:eastAsia="微软雅黑"/>
          <w:sz w:val="22"/>
          <w:szCs w:val="22"/>
        </w:rPr>
      </w:pPr>
      <w:r>
        <w:rPr>
          <w:rFonts w:ascii="微软雅黑" w:hAnsi="微软雅黑" w:eastAsia="微软雅黑" w:cs="Calibri"/>
          <w:sz w:val="22"/>
          <w:szCs w:val="22"/>
          <w:lang w:val="zh-TW" w:eastAsia="zh-TW"/>
        </w:rPr>
        <w:t>（</w:t>
      </w:r>
      <w:r>
        <w:rPr>
          <w:rFonts w:ascii="微软雅黑" w:hAnsi="微软雅黑" w:eastAsia="微软雅黑"/>
          <w:sz w:val="22"/>
          <w:szCs w:val="22"/>
        </w:rPr>
        <w:t>1</w:t>
      </w:r>
      <w:r>
        <w:rPr>
          <w:rFonts w:ascii="微软雅黑" w:hAnsi="微软雅黑" w:eastAsia="微软雅黑" w:cs="Calibri"/>
          <w:sz w:val="22"/>
          <w:szCs w:val="22"/>
          <w:lang w:val="zh-TW" w:eastAsia="zh-TW"/>
        </w:rPr>
        <w:t>）未经甲方书面同意，乙方将本合同项下的权利或义务转让，或将本合同项下转包或分包的；</w:t>
      </w:r>
    </w:p>
    <w:p>
      <w:pPr>
        <w:pStyle w:val="15"/>
        <w:spacing w:before="156" w:after="156"/>
        <w:ind w:firstLine="480"/>
        <w:rPr>
          <w:rFonts w:hint="default" w:ascii="微软雅黑" w:hAnsi="微软雅黑" w:eastAsia="微软雅黑"/>
          <w:sz w:val="22"/>
          <w:szCs w:val="22"/>
        </w:rPr>
      </w:pPr>
      <w:r>
        <w:rPr>
          <w:rFonts w:ascii="微软雅黑" w:hAnsi="微软雅黑" w:eastAsia="微软雅黑" w:cs="Calibri"/>
          <w:sz w:val="22"/>
          <w:szCs w:val="22"/>
          <w:lang w:val="zh-TW" w:eastAsia="zh-TW"/>
        </w:rPr>
        <w:t>（</w:t>
      </w:r>
      <w:r>
        <w:rPr>
          <w:rFonts w:ascii="微软雅黑" w:hAnsi="微软雅黑" w:eastAsia="微软雅黑"/>
          <w:sz w:val="22"/>
          <w:szCs w:val="22"/>
        </w:rPr>
        <w:t>2</w:t>
      </w:r>
      <w:r>
        <w:rPr>
          <w:rFonts w:ascii="微软雅黑" w:hAnsi="微软雅黑" w:eastAsia="微软雅黑" w:cs="Calibri"/>
          <w:sz w:val="22"/>
          <w:szCs w:val="22"/>
          <w:lang w:val="zh-TW" w:eastAsia="zh-TW"/>
        </w:rPr>
        <w:t>）乙方在本合同有效期内丧失履行本合同的能力、经营资质的；</w:t>
      </w:r>
    </w:p>
    <w:p>
      <w:pPr>
        <w:pStyle w:val="15"/>
        <w:spacing w:before="156" w:after="156"/>
        <w:ind w:firstLine="480"/>
        <w:rPr>
          <w:rFonts w:hint="default" w:ascii="微软雅黑" w:hAnsi="微软雅黑" w:eastAsia="微软雅黑"/>
          <w:sz w:val="22"/>
          <w:szCs w:val="22"/>
        </w:rPr>
      </w:pPr>
      <w:r>
        <w:rPr>
          <w:rFonts w:ascii="微软雅黑" w:hAnsi="微软雅黑" w:eastAsia="微软雅黑" w:cs="Calibri"/>
          <w:sz w:val="22"/>
          <w:szCs w:val="22"/>
          <w:lang w:val="zh-TW" w:eastAsia="zh-TW"/>
        </w:rPr>
        <w:t>（</w:t>
      </w:r>
      <w:r>
        <w:rPr>
          <w:rFonts w:ascii="微软雅黑" w:hAnsi="微软雅黑" w:eastAsia="微软雅黑"/>
          <w:sz w:val="22"/>
          <w:szCs w:val="22"/>
        </w:rPr>
        <w:t>3</w:t>
      </w:r>
      <w:r>
        <w:rPr>
          <w:rFonts w:ascii="微软雅黑" w:hAnsi="微软雅黑" w:eastAsia="微软雅黑" w:cs="Calibri"/>
          <w:sz w:val="22"/>
          <w:szCs w:val="22"/>
          <w:lang w:val="zh-TW" w:eastAsia="zh-TW"/>
        </w:rPr>
        <w:t>）乙方违反保密约定，擅自披露甲方或甲方客户的商业秘密，或未经甲方书面同意，擅自使用甲方或甲方客户的商标和名称等商业标识的；</w:t>
      </w:r>
    </w:p>
    <w:p>
      <w:pPr>
        <w:pStyle w:val="15"/>
        <w:spacing w:before="156" w:after="156"/>
        <w:ind w:firstLine="480"/>
        <w:rPr>
          <w:rFonts w:hint="default" w:ascii="微软雅黑" w:hAnsi="微软雅黑" w:eastAsia="微软雅黑"/>
          <w:sz w:val="22"/>
          <w:szCs w:val="22"/>
        </w:rPr>
      </w:pP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七、不可抗力</w:t>
      </w:r>
    </w:p>
    <w:p>
      <w:pPr>
        <w:pStyle w:val="15"/>
        <w:spacing w:before="156" w:after="156"/>
        <w:ind w:firstLine="480"/>
        <w:rPr>
          <w:rFonts w:hint="default" w:ascii="微软雅黑" w:hAnsi="微软雅黑" w:eastAsia="微软雅黑"/>
          <w:sz w:val="22"/>
          <w:szCs w:val="22"/>
        </w:rPr>
      </w:pPr>
      <w:r>
        <w:rPr>
          <w:rFonts w:ascii="微软雅黑" w:hAnsi="微软雅黑" w:eastAsia="微软雅黑" w:cs="Calibri"/>
          <w:sz w:val="22"/>
          <w:szCs w:val="22"/>
          <w:lang w:val="zh-TW" w:eastAsia="zh-TW"/>
        </w:rPr>
        <w:t>一方由于水灾、火灾、地震、干旱、战争或本合同一方无法预见、控制、避免和克服的其他事件导致不能或暂时不能全部或部分履行本合同，该方可以免责。但是，受不可抗力事件影响的一方须尽快将事件发生状况通知另一方，并在不可抗力事件影响消除之日起</w:t>
      </w:r>
      <w:r>
        <w:rPr>
          <w:rFonts w:ascii="微软雅黑" w:hAnsi="微软雅黑" w:eastAsia="微软雅黑"/>
          <w:sz w:val="22"/>
          <w:szCs w:val="22"/>
          <w:u w:val="single"/>
        </w:rPr>
        <w:t>15</w:t>
      </w:r>
      <w:r>
        <w:rPr>
          <w:rFonts w:ascii="微软雅黑" w:hAnsi="微软雅黑" w:eastAsia="微软雅黑" w:cs="Calibri"/>
          <w:sz w:val="22"/>
          <w:szCs w:val="22"/>
          <w:u w:val="single"/>
          <w:lang w:val="zh-TW" w:eastAsia="zh-TW"/>
        </w:rPr>
        <w:t>日</w:t>
      </w:r>
      <w:r>
        <w:rPr>
          <w:rFonts w:ascii="微软雅黑" w:hAnsi="微软雅黑" w:eastAsia="微软雅黑" w:cs="Calibri"/>
          <w:sz w:val="22"/>
          <w:szCs w:val="22"/>
          <w:lang w:val="zh-TW" w:eastAsia="zh-TW"/>
        </w:rPr>
        <w:t>内将有关机构出具的不可抗力事件的证明寄交对方，未提供以上证明的，不能免除违约责任。</w:t>
      </w:r>
    </w:p>
    <w:p>
      <w:pPr>
        <w:pStyle w:val="15"/>
        <w:spacing w:before="156" w:after="156"/>
        <w:rPr>
          <w:rFonts w:hint="default" w:ascii="微软雅黑" w:hAnsi="微软雅黑" w:eastAsia="微软雅黑"/>
          <w:sz w:val="22"/>
          <w:szCs w:val="22"/>
        </w:rPr>
      </w:pP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八、争议解决方式及法律适用</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cs="Calibri"/>
          <w:sz w:val="22"/>
          <w:szCs w:val="22"/>
          <w:lang w:val="zh-TW" w:eastAsia="zh-TW"/>
        </w:rPr>
        <w:t>、本合同在履行过程中发生争议，由甲乙双方协商解决。自协商开始之日起</w:t>
      </w:r>
      <w:r>
        <w:rPr>
          <w:rFonts w:hint="default" w:ascii="微软雅黑" w:hAnsi="微软雅黑" w:eastAsia="微软雅黑"/>
          <w:sz w:val="22"/>
          <w:szCs w:val="22"/>
          <w:u w:val="single"/>
        </w:rPr>
        <w:t>60</w:t>
      </w:r>
      <w:r>
        <w:rPr>
          <w:rFonts w:ascii="微软雅黑" w:hAnsi="微软雅黑" w:eastAsia="微软雅黑" w:cs="Calibri"/>
          <w:sz w:val="22"/>
          <w:szCs w:val="22"/>
          <w:u w:val="single"/>
          <w:lang w:val="zh-TW" w:eastAsia="zh-TW"/>
        </w:rPr>
        <w:t>天</w:t>
      </w:r>
      <w:r>
        <w:rPr>
          <w:rFonts w:ascii="微软雅黑" w:hAnsi="微软雅黑" w:eastAsia="微软雅黑" w:cs="Calibri"/>
          <w:sz w:val="22"/>
          <w:szCs w:val="22"/>
          <w:lang w:val="zh-TW" w:eastAsia="zh-TW"/>
        </w:rPr>
        <w:t>内仍未解决的，任一方均可向甲方所在地有管辖权的人民法院提起诉讼。</w:t>
      </w:r>
    </w:p>
    <w:p>
      <w:pPr>
        <w:spacing w:before="50" w:after="50"/>
        <w:ind w:firstLine="480"/>
        <w:rPr>
          <w:rFonts w:ascii="微软雅黑" w:hAnsi="微软雅黑" w:eastAsia="微软雅黑"/>
          <w:sz w:val="22"/>
          <w:szCs w:val="22"/>
          <w:lang w:val="zh-TW"/>
        </w:rPr>
      </w:pPr>
      <w:r>
        <w:rPr>
          <w:rFonts w:ascii="微软雅黑" w:hAnsi="微软雅黑" w:eastAsia="微软雅黑"/>
          <w:sz w:val="22"/>
          <w:szCs w:val="22"/>
        </w:rPr>
        <w:t>2</w:t>
      </w:r>
      <w:r>
        <w:rPr>
          <w:rFonts w:ascii="微软雅黑" w:hAnsi="微软雅黑" w:eastAsia="微软雅黑"/>
          <w:sz w:val="22"/>
          <w:szCs w:val="22"/>
          <w:lang w:val="zh-TW" w:eastAsia="zh-TW"/>
        </w:rPr>
        <w:t>、本合同的订立、效力、履行和解释及争议的解决均应适用中华人民共和国法律。</w:t>
      </w:r>
    </w:p>
    <w:p>
      <w:pPr>
        <w:spacing w:before="50" w:after="50"/>
        <w:ind w:firstLine="480"/>
        <w:rPr>
          <w:rFonts w:ascii="微软雅黑" w:hAnsi="微软雅黑" w:eastAsia="微软雅黑"/>
          <w:sz w:val="22"/>
          <w:szCs w:val="22"/>
        </w:rPr>
      </w:pPr>
    </w:p>
    <w:p>
      <w:pPr>
        <w:pStyle w:val="15"/>
        <w:spacing w:before="156" w:after="156"/>
        <w:ind w:firstLine="480"/>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九、其他</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1</w:t>
      </w:r>
      <w:r>
        <w:rPr>
          <w:rFonts w:ascii="微软雅黑" w:hAnsi="微软雅黑" w:eastAsia="微软雅黑" w:cs="Calibri"/>
          <w:sz w:val="22"/>
          <w:szCs w:val="22"/>
          <w:lang w:val="zh-TW" w:eastAsia="zh-TW"/>
        </w:rPr>
        <w:t>、本合同自甲乙双方签字并盖章之日起生效。</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2</w:t>
      </w:r>
      <w:r>
        <w:rPr>
          <w:rFonts w:ascii="微软雅黑" w:hAnsi="微软雅黑" w:eastAsia="微软雅黑" w:cs="Calibri"/>
          <w:sz w:val="22"/>
          <w:szCs w:val="22"/>
          <w:lang w:val="zh-TW" w:eastAsia="zh-TW"/>
        </w:rPr>
        <w:t>、本合同一式贰份，甲乙双方各持壹份，均具有同等法律效力。</w:t>
      </w:r>
    </w:p>
    <w:p>
      <w:pPr>
        <w:pStyle w:val="15"/>
        <w:spacing w:before="156" w:after="156"/>
        <w:ind w:firstLine="480"/>
        <w:rPr>
          <w:rFonts w:hint="default" w:ascii="微软雅黑" w:hAnsi="微软雅黑" w:eastAsia="微软雅黑"/>
          <w:sz w:val="22"/>
          <w:szCs w:val="22"/>
        </w:rPr>
      </w:pPr>
      <w:r>
        <w:rPr>
          <w:rFonts w:ascii="微软雅黑" w:hAnsi="微软雅黑" w:eastAsia="微软雅黑"/>
          <w:sz w:val="22"/>
          <w:szCs w:val="22"/>
        </w:rPr>
        <w:t>3</w:t>
      </w:r>
      <w:r>
        <w:rPr>
          <w:rFonts w:ascii="微软雅黑" w:hAnsi="微软雅黑" w:eastAsia="微软雅黑" w:cs="Calibri"/>
          <w:sz w:val="22"/>
          <w:szCs w:val="22"/>
          <w:lang w:val="zh-TW" w:eastAsia="zh-TW"/>
        </w:rPr>
        <w:t>、本合同未尽事宜，由双方另行签订补充协议，补充协议作为本合同的一部分，与本合同具有同等法律效力。</w:t>
      </w:r>
    </w:p>
    <w:p>
      <w:pPr>
        <w:pStyle w:val="15"/>
        <w:spacing w:before="156" w:after="156"/>
        <w:ind w:firstLine="480"/>
        <w:jc w:val="center"/>
        <w:rPr>
          <w:rFonts w:hint="default" w:ascii="微软雅黑" w:hAnsi="微软雅黑" w:eastAsia="微软雅黑"/>
          <w:sz w:val="22"/>
          <w:szCs w:val="22"/>
          <w:lang w:val="zh-TW" w:eastAsia="zh-TW"/>
        </w:rPr>
      </w:pPr>
      <w:r>
        <w:rPr>
          <w:rFonts w:ascii="微软雅黑" w:hAnsi="微软雅黑" w:eastAsia="微软雅黑" w:cs="Calibri"/>
          <w:sz w:val="22"/>
          <w:szCs w:val="22"/>
          <w:lang w:val="zh-TW" w:eastAsia="zh-TW"/>
        </w:rPr>
        <w:t>（以下无正文）</w:t>
      </w:r>
    </w:p>
    <w:p>
      <w:pPr>
        <w:rPr>
          <w:rFonts w:ascii="微软雅黑" w:hAnsi="微软雅黑" w:eastAsia="微软雅黑"/>
          <w:sz w:val="22"/>
          <w:szCs w:val="22"/>
        </w:rPr>
      </w:pPr>
    </w:p>
    <w:p>
      <w:pPr>
        <w:rPr>
          <w:rFonts w:ascii="微软雅黑" w:hAnsi="微软雅黑" w:eastAsia="微软雅黑"/>
          <w:sz w:val="22"/>
          <w:szCs w:val="22"/>
        </w:rPr>
      </w:pPr>
    </w:p>
    <w:p>
      <w:pPr>
        <w:rPr>
          <w:rFonts w:ascii="微软雅黑" w:hAnsi="微软雅黑" w:eastAsia="微软雅黑"/>
          <w:sz w:val="22"/>
          <w:szCs w:val="22"/>
        </w:rPr>
      </w:pPr>
    </w:p>
    <w:p>
      <w:pPr>
        <w:pStyle w:val="15"/>
        <w:spacing w:before="156" w:after="156"/>
        <w:ind w:firstLine="480"/>
        <w:jc w:val="center"/>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（本页无正文，为《委托</w:t>
      </w:r>
      <w:r>
        <w:rPr>
          <w:rFonts w:ascii="微软雅黑" w:hAnsi="微软雅黑" w:eastAsia="微软雅黑" w:cs="微软雅黑"/>
          <w:b/>
          <w:bCs/>
          <w:sz w:val="22"/>
          <w:szCs w:val="22"/>
          <w:lang w:val="zh-TW" w:eastAsia="zh-TW"/>
        </w:rPr>
        <w:t>服务</w:t>
      </w:r>
      <w:r>
        <w:rPr>
          <w:rFonts w:ascii="微软雅黑" w:hAnsi="微软雅黑" w:eastAsia="微软雅黑" w:cs="Calibri"/>
          <w:b/>
          <w:bCs/>
          <w:sz w:val="22"/>
          <w:szCs w:val="22"/>
          <w:lang w:val="zh-TW" w:eastAsia="zh-TW"/>
        </w:rPr>
        <w:t>合同》之签署页）</w:t>
      </w:r>
    </w:p>
    <w:p>
      <w:pPr>
        <w:pStyle w:val="15"/>
        <w:spacing w:before="156" w:after="156"/>
        <w:ind w:firstLine="480"/>
        <w:jc w:val="center"/>
        <w:rPr>
          <w:rFonts w:hint="default" w:ascii="微软雅黑" w:hAnsi="微软雅黑" w:eastAsia="微软雅黑"/>
          <w:sz w:val="22"/>
          <w:szCs w:val="22"/>
        </w:rPr>
      </w:pPr>
    </w:p>
    <w:p>
      <w:pPr>
        <w:pStyle w:val="15"/>
        <w:spacing w:before="156" w:after="156"/>
        <w:rPr>
          <w:rFonts w:hint="default" w:ascii="微软雅黑" w:hAnsi="微软雅黑" w:eastAsia="微软雅黑"/>
          <w:b/>
          <w:bCs/>
          <w:sz w:val="22"/>
          <w:szCs w:val="22"/>
          <w:lang w:val="zh-TW" w:eastAsia="zh-TW"/>
        </w:rPr>
      </w:pPr>
      <w:r>
        <w:rPr>
          <w:rFonts w:ascii="微软雅黑" w:hAnsi="微软雅黑" w:eastAsia="微软雅黑" w:cs="Calibri"/>
          <w:b/>
          <w:bCs/>
          <w:sz w:val="22"/>
          <w:szCs w:val="22"/>
          <w:lang w:val="zh-TW" w:eastAsia="zh-TW"/>
        </w:rPr>
        <w:t>双方签署：</w:t>
      </w:r>
    </w:p>
    <w:p>
      <w:pPr>
        <w:pStyle w:val="15"/>
        <w:spacing w:before="156" w:after="156"/>
        <w:rPr>
          <w:rFonts w:hint="default" w:ascii="微软雅黑" w:hAnsi="微软雅黑" w:eastAsia="微软雅黑"/>
          <w:sz w:val="22"/>
          <w:szCs w:val="22"/>
        </w:rPr>
      </w:pPr>
    </w:p>
    <w:p>
      <w:pPr>
        <w:pStyle w:val="15"/>
        <w:spacing w:before="156" w:after="156"/>
        <w:rPr>
          <w:rFonts w:hint="default" w:ascii="微软雅黑" w:hAnsi="微软雅黑" w:eastAsia="微软雅黑"/>
          <w:sz w:val="22"/>
          <w:szCs w:val="22"/>
          <w:lang w:val="zh-TW"/>
        </w:rPr>
      </w:pPr>
      <w:r>
        <w:rPr>
          <w:rFonts w:ascii="微软雅黑" w:hAnsi="微软雅黑" w:eastAsia="微软雅黑" w:cs="Calibri"/>
          <w:sz w:val="22"/>
          <w:szCs w:val="22"/>
          <w:lang w:val="zh-TW" w:eastAsia="zh-TW"/>
        </w:rPr>
        <w:t>甲方（盖章）：</w:t>
      </w:r>
    </w:p>
    <w:p>
      <w:pPr>
        <w:pStyle w:val="15"/>
        <w:spacing w:before="156" w:after="156"/>
        <w:rPr>
          <w:rFonts w:hint="default" w:ascii="微软雅黑" w:hAnsi="微软雅黑" w:eastAsia="微软雅黑"/>
          <w:sz w:val="22"/>
          <w:szCs w:val="22"/>
        </w:rPr>
      </w:pPr>
      <w:r>
        <w:rPr>
          <w:rFonts w:ascii="微软雅黑" w:hAnsi="微软雅黑" w:eastAsia="微软雅黑" w:cs="Calibri"/>
          <w:sz w:val="22"/>
          <w:szCs w:val="22"/>
          <w:lang w:val="zh-TW" w:eastAsia="zh-TW"/>
        </w:rPr>
        <w:t>法定代表人</w:t>
      </w:r>
      <w:r>
        <w:rPr>
          <w:rFonts w:ascii="微软雅黑" w:hAnsi="微软雅黑" w:eastAsia="微软雅黑"/>
          <w:sz w:val="22"/>
          <w:szCs w:val="22"/>
        </w:rPr>
        <w:t>/</w:t>
      </w:r>
      <w:r>
        <w:rPr>
          <w:rFonts w:ascii="微软雅黑" w:hAnsi="微软雅黑" w:eastAsia="微软雅黑" w:cs="Calibri"/>
          <w:sz w:val="22"/>
          <w:szCs w:val="22"/>
          <w:lang w:val="zh-TW" w:eastAsia="zh-TW"/>
        </w:rPr>
        <w:t>授权代表（签字）：</w:t>
      </w:r>
    </w:p>
    <w:p>
      <w:pPr>
        <w:pStyle w:val="15"/>
        <w:spacing w:before="156" w:after="156"/>
        <w:jc w:val="left"/>
        <w:rPr>
          <w:rFonts w:hint="default" w:ascii="微软雅黑" w:hAnsi="微软雅黑" w:eastAsia="微软雅黑" w:cs="Calibri"/>
          <w:sz w:val="22"/>
          <w:szCs w:val="22"/>
          <w:lang w:val="zh-TW" w:eastAsia="zh-TW"/>
        </w:rPr>
      </w:pPr>
      <w:r>
        <w:rPr>
          <w:rFonts w:ascii="微软雅黑" w:hAnsi="微软雅黑" w:eastAsia="微软雅黑" w:cs="Calibri"/>
          <w:sz w:val="22"/>
          <w:szCs w:val="22"/>
          <w:lang w:val="zh-TW" w:eastAsia="zh-TW"/>
        </w:rPr>
        <w:t>2020年</w:t>
      </w:r>
      <w:r>
        <w:rPr>
          <w:rFonts w:ascii="微软雅黑" w:hAnsi="微软雅黑" w:eastAsia="微软雅黑"/>
          <w:sz w:val="22"/>
          <w:szCs w:val="22"/>
        </w:rPr>
        <w:t xml:space="preserve">      </w:t>
      </w:r>
      <w:r>
        <w:rPr>
          <w:rFonts w:ascii="微软雅黑" w:hAnsi="微软雅黑" w:eastAsia="微软雅黑" w:cs="Calibri"/>
          <w:sz w:val="22"/>
          <w:szCs w:val="22"/>
          <w:lang w:val="zh-TW" w:eastAsia="zh-TW"/>
        </w:rPr>
        <w:t>月</w:t>
      </w:r>
      <w:r>
        <w:rPr>
          <w:rFonts w:ascii="微软雅黑" w:hAnsi="微软雅黑" w:eastAsia="微软雅黑"/>
          <w:sz w:val="22"/>
          <w:szCs w:val="22"/>
        </w:rPr>
        <w:t xml:space="preserve">      </w:t>
      </w:r>
      <w:r>
        <w:rPr>
          <w:rFonts w:ascii="微软雅黑" w:hAnsi="微软雅黑" w:eastAsia="微软雅黑" w:cs="Calibri"/>
          <w:sz w:val="22"/>
          <w:szCs w:val="22"/>
          <w:lang w:val="zh-TW" w:eastAsia="zh-TW"/>
        </w:rPr>
        <w:t>日</w:t>
      </w:r>
    </w:p>
    <w:p>
      <w:pPr>
        <w:pStyle w:val="15"/>
        <w:spacing w:before="156" w:after="156"/>
        <w:rPr>
          <w:rFonts w:hint="default" w:ascii="微软雅黑" w:hAnsi="微软雅黑" w:eastAsia="微软雅黑"/>
          <w:sz w:val="22"/>
          <w:szCs w:val="22"/>
        </w:rPr>
      </w:pPr>
    </w:p>
    <w:p>
      <w:pPr>
        <w:pStyle w:val="15"/>
        <w:spacing w:before="156" w:after="156"/>
        <w:rPr>
          <w:rFonts w:hint="default" w:ascii="微软雅黑" w:hAnsi="微软雅黑" w:eastAsia="微软雅黑"/>
          <w:sz w:val="22"/>
          <w:szCs w:val="22"/>
        </w:rPr>
      </w:pPr>
    </w:p>
    <w:p>
      <w:pPr>
        <w:pStyle w:val="15"/>
        <w:spacing w:before="156" w:after="156"/>
        <w:rPr>
          <w:rFonts w:hint="default" w:ascii="微软雅黑" w:hAnsi="微软雅黑" w:eastAsia="微软雅黑" w:cs="Calibri"/>
          <w:sz w:val="22"/>
          <w:szCs w:val="22"/>
          <w:lang w:val="zh-TW" w:eastAsia="zh-TW"/>
        </w:rPr>
      </w:pPr>
      <w:r>
        <w:rPr>
          <w:rFonts w:ascii="微软雅黑" w:hAnsi="微软雅黑" w:eastAsia="微软雅黑" w:cs="Calibri"/>
          <w:sz w:val="22"/>
          <w:szCs w:val="22"/>
          <w:lang w:val="zh-TW" w:eastAsia="zh-TW"/>
        </w:rPr>
        <w:t>乙方（盖章）：北京医传天下文化传播有限公司</w:t>
      </w:r>
    </w:p>
    <w:p>
      <w:pPr>
        <w:pStyle w:val="15"/>
        <w:spacing w:before="156" w:after="156"/>
        <w:rPr>
          <w:rFonts w:hint="default" w:ascii="微软雅黑" w:hAnsi="微软雅黑" w:eastAsia="微软雅黑"/>
          <w:sz w:val="22"/>
          <w:szCs w:val="22"/>
        </w:rPr>
      </w:pPr>
      <w:r>
        <w:rPr>
          <w:rFonts w:ascii="微软雅黑" w:hAnsi="微软雅黑" w:eastAsia="微软雅黑" w:cs="Calibri"/>
          <w:sz w:val="22"/>
          <w:szCs w:val="22"/>
          <w:lang w:val="zh-TW" w:eastAsia="zh-TW"/>
        </w:rPr>
        <w:t>法定代表人</w:t>
      </w:r>
      <w:r>
        <w:rPr>
          <w:rFonts w:ascii="微软雅黑" w:hAnsi="微软雅黑" w:eastAsia="微软雅黑"/>
          <w:sz w:val="22"/>
          <w:szCs w:val="22"/>
        </w:rPr>
        <w:t>/</w:t>
      </w:r>
      <w:r>
        <w:rPr>
          <w:rFonts w:ascii="微软雅黑" w:hAnsi="微软雅黑" w:eastAsia="微软雅黑" w:cs="Calibri"/>
          <w:sz w:val="22"/>
          <w:szCs w:val="22"/>
          <w:lang w:val="zh-TW" w:eastAsia="zh-TW"/>
        </w:rPr>
        <w:t>授权代表（签字）：</w:t>
      </w:r>
    </w:p>
    <w:p>
      <w:pPr>
        <w:pStyle w:val="15"/>
        <w:spacing w:before="156" w:after="156"/>
        <w:jc w:val="left"/>
        <w:rPr>
          <w:rFonts w:hint="default" w:ascii="微软雅黑" w:hAnsi="微软雅黑" w:eastAsia="微软雅黑" w:cs="Calibri"/>
          <w:sz w:val="22"/>
          <w:szCs w:val="22"/>
          <w:lang w:val="zh-TW" w:eastAsia="zh-TW"/>
        </w:rPr>
      </w:pPr>
      <w:r>
        <w:rPr>
          <w:rFonts w:ascii="微软雅黑" w:hAnsi="微软雅黑" w:eastAsia="微软雅黑" w:cs="Calibri"/>
          <w:sz w:val="22"/>
          <w:szCs w:val="22"/>
          <w:lang w:val="zh-TW" w:eastAsia="zh-TW"/>
        </w:rPr>
        <w:t>2020年</w:t>
      </w:r>
      <w:r>
        <w:rPr>
          <w:rFonts w:ascii="微软雅黑" w:hAnsi="微软雅黑" w:eastAsia="微软雅黑"/>
          <w:sz w:val="22"/>
          <w:szCs w:val="22"/>
        </w:rPr>
        <w:t xml:space="preserve">     </w:t>
      </w:r>
      <w:r>
        <w:rPr>
          <w:rFonts w:ascii="微软雅黑" w:hAnsi="微软雅黑" w:eastAsia="微软雅黑" w:cs="Calibri"/>
          <w:sz w:val="22"/>
          <w:szCs w:val="22"/>
          <w:lang w:val="zh-TW" w:eastAsia="zh-TW"/>
        </w:rPr>
        <w:t>月</w:t>
      </w:r>
      <w:r>
        <w:rPr>
          <w:rFonts w:ascii="微软雅黑" w:hAnsi="微软雅黑" w:eastAsia="微软雅黑"/>
          <w:sz w:val="22"/>
          <w:szCs w:val="22"/>
        </w:rPr>
        <w:t xml:space="preserve">      </w:t>
      </w:r>
      <w:r>
        <w:rPr>
          <w:rFonts w:ascii="微软雅黑" w:hAnsi="微软雅黑" w:eastAsia="微软雅黑" w:cs="Calibri"/>
          <w:sz w:val="22"/>
          <w:szCs w:val="22"/>
          <w:lang w:val="zh-TW" w:eastAsia="zh-TW"/>
        </w:rPr>
        <w:t>日</w:t>
      </w:r>
    </w:p>
    <w:p>
      <w:pPr>
        <w:rPr>
          <w:rFonts w:ascii="微软雅黑" w:hAnsi="微软雅黑" w:eastAsia="微软雅黑"/>
          <w:sz w:val="22"/>
          <w:szCs w:val="22"/>
          <w:lang w:val="zh-TW"/>
        </w:rPr>
      </w:pPr>
    </w:p>
    <w:sectPr>
      <w:foot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altName w:val="汉仪旗黑"/>
    <w:panose1 w:val="020B0503020204020204"/>
    <w:charset w:val="50"/>
    <w:family w:val="auto"/>
    <w:pitch w:val="default"/>
    <w:sig w:usb0="00000000" w:usb1="00000000" w:usb2="00000016" w:usb3="00000000" w:csb0="0004001F" w:csb1="00000000"/>
  </w:font>
  <w:font w:name="Arial">
    <w:panose1 w:val="020B0604020202090204"/>
    <w:charset w:val="00"/>
    <w:family w:val="auto"/>
    <w:pitch w:val="default"/>
    <w:sig w:usb0="E0000AFF" w:usb1="00007843" w:usb2="00000001" w:usb3="00000000" w:csb0="400001BF" w:csb1="DFF7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280"/>
        <w:tab w:val="clear" w:pos="8306"/>
      </w:tabs>
      <w:jc w:val="center"/>
    </w:pPr>
    <w:r>
      <w:rPr>
        <w:b/>
        <w:bCs/>
      </w:rPr>
      <w:fldChar w:fldCharType="begin"/>
    </w:r>
    <w:r>
      <w:rPr>
        <w:b/>
        <w:bCs/>
      </w:rPr>
      <w:instrText xml:space="preserve"> PAGE </w:instrText>
    </w:r>
    <w:r>
      <w:rPr>
        <w:b/>
        <w:bCs/>
      </w:rPr>
      <w:fldChar w:fldCharType="separate"/>
    </w:r>
    <w:r>
      <w:rPr>
        <w:b/>
        <w:bCs/>
      </w:rPr>
      <w:t>5</w:t>
    </w:r>
    <w:r>
      <w:rPr>
        <w:b/>
        <w:bCs/>
      </w:rPr>
      <w:fldChar w:fldCharType="end"/>
    </w:r>
    <w:r>
      <w:rPr>
        <w:lang w:val="zh-TW" w:eastAsia="zh-TW"/>
      </w:rPr>
      <w:t xml:space="preserve"> / </w:t>
    </w:r>
    <w:r>
      <w:rPr>
        <w:b/>
        <w:bCs/>
      </w:rPr>
      <w:fldChar w:fldCharType="begin"/>
    </w:r>
    <w:r>
      <w:rPr>
        <w:b/>
        <w:bCs/>
      </w:rPr>
      <w:instrText xml:space="preserve"> NUMPAGES </w:instrText>
    </w:r>
    <w:r>
      <w:rPr>
        <w:b/>
        <w:bCs/>
      </w:rPr>
      <w:fldChar w:fldCharType="separate"/>
    </w:r>
    <w:r>
      <w:rPr>
        <w:b/>
        <w:bCs/>
      </w:rPr>
      <w:t>5</w:t>
    </w:r>
    <w:r>
      <w:rPr>
        <w:b/>
        <w:bCs/>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DC"/>
    <w:rsid w:val="00024E52"/>
    <w:rsid w:val="00087964"/>
    <w:rsid w:val="000C248E"/>
    <w:rsid w:val="000E7F48"/>
    <w:rsid w:val="001408F1"/>
    <w:rsid w:val="00141AD6"/>
    <w:rsid w:val="00154B02"/>
    <w:rsid w:val="00246076"/>
    <w:rsid w:val="002719E3"/>
    <w:rsid w:val="00280571"/>
    <w:rsid w:val="002977A3"/>
    <w:rsid w:val="002D7444"/>
    <w:rsid w:val="002E17E1"/>
    <w:rsid w:val="0030163D"/>
    <w:rsid w:val="0035079F"/>
    <w:rsid w:val="003538A6"/>
    <w:rsid w:val="0037350E"/>
    <w:rsid w:val="00391323"/>
    <w:rsid w:val="003A0425"/>
    <w:rsid w:val="003D069B"/>
    <w:rsid w:val="003D477A"/>
    <w:rsid w:val="00401E4F"/>
    <w:rsid w:val="00422DF4"/>
    <w:rsid w:val="004301C8"/>
    <w:rsid w:val="00435725"/>
    <w:rsid w:val="00452C21"/>
    <w:rsid w:val="0047384D"/>
    <w:rsid w:val="00493A0B"/>
    <w:rsid w:val="004B23F8"/>
    <w:rsid w:val="004C42DC"/>
    <w:rsid w:val="0052089B"/>
    <w:rsid w:val="00530884"/>
    <w:rsid w:val="005669EE"/>
    <w:rsid w:val="00590296"/>
    <w:rsid w:val="005A0ABA"/>
    <w:rsid w:val="005A48A8"/>
    <w:rsid w:val="005C15E1"/>
    <w:rsid w:val="00654AD6"/>
    <w:rsid w:val="0066424A"/>
    <w:rsid w:val="006B6772"/>
    <w:rsid w:val="006C4286"/>
    <w:rsid w:val="006D4D25"/>
    <w:rsid w:val="006D79C2"/>
    <w:rsid w:val="006E65AF"/>
    <w:rsid w:val="0072506C"/>
    <w:rsid w:val="007706C2"/>
    <w:rsid w:val="00777450"/>
    <w:rsid w:val="007C3BF0"/>
    <w:rsid w:val="007C659E"/>
    <w:rsid w:val="007E22BD"/>
    <w:rsid w:val="008063FA"/>
    <w:rsid w:val="0081677B"/>
    <w:rsid w:val="00824016"/>
    <w:rsid w:val="0083031E"/>
    <w:rsid w:val="008357E7"/>
    <w:rsid w:val="00852470"/>
    <w:rsid w:val="00856C00"/>
    <w:rsid w:val="0089304F"/>
    <w:rsid w:val="008A4183"/>
    <w:rsid w:val="008F40B7"/>
    <w:rsid w:val="00910331"/>
    <w:rsid w:val="009202DE"/>
    <w:rsid w:val="00930E20"/>
    <w:rsid w:val="00955E81"/>
    <w:rsid w:val="00985B4E"/>
    <w:rsid w:val="009B3A72"/>
    <w:rsid w:val="009D602F"/>
    <w:rsid w:val="009E65F8"/>
    <w:rsid w:val="009F1400"/>
    <w:rsid w:val="00A049D4"/>
    <w:rsid w:val="00A15D23"/>
    <w:rsid w:val="00A42423"/>
    <w:rsid w:val="00A460BE"/>
    <w:rsid w:val="00A54D7B"/>
    <w:rsid w:val="00A7079F"/>
    <w:rsid w:val="00A82790"/>
    <w:rsid w:val="00A972C2"/>
    <w:rsid w:val="00AE0C1C"/>
    <w:rsid w:val="00AF64D5"/>
    <w:rsid w:val="00B07066"/>
    <w:rsid w:val="00B67F6A"/>
    <w:rsid w:val="00BA6C6C"/>
    <w:rsid w:val="00BC6F85"/>
    <w:rsid w:val="00C615EA"/>
    <w:rsid w:val="00CB3222"/>
    <w:rsid w:val="00CE44FC"/>
    <w:rsid w:val="00D0715B"/>
    <w:rsid w:val="00D51A08"/>
    <w:rsid w:val="00D51E0A"/>
    <w:rsid w:val="00DD1B44"/>
    <w:rsid w:val="00E10BAA"/>
    <w:rsid w:val="00E17BC6"/>
    <w:rsid w:val="00E241D9"/>
    <w:rsid w:val="00E52AA1"/>
    <w:rsid w:val="00E82B9F"/>
    <w:rsid w:val="00E921EA"/>
    <w:rsid w:val="00EA6846"/>
    <w:rsid w:val="00EE0B67"/>
    <w:rsid w:val="00F06E3B"/>
    <w:rsid w:val="00F32A49"/>
    <w:rsid w:val="00F40C37"/>
    <w:rsid w:val="00F74E28"/>
    <w:rsid w:val="00F92B93"/>
    <w:rsid w:val="00FD1CF8"/>
    <w:rsid w:val="00FF149D"/>
    <w:rsid w:val="00FF4FEE"/>
    <w:rsid w:val="0B4370CB"/>
    <w:rsid w:val="3DFBA18C"/>
    <w:rsid w:val="5AF5A5F3"/>
    <w:rsid w:val="6BCBE559"/>
    <w:rsid w:val="73EF36C7"/>
    <w:rsid w:val="C7F7248C"/>
    <w:rsid w:val="E6FF02B9"/>
    <w:rsid w:val="F76B686C"/>
    <w:rsid w:val="FDFFE3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6"/>
    <w:unhideWhenUsed/>
    <w:qFormat/>
    <w:uiPriority w:val="99"/>
    <w:pPr>
      <w:widowControl w:val="0"/>
    </w:pPr>
    <w:rPr>
      <w:rFonts w:ascii="Calibri" w:hAnsi="Calibri" w:eastAsia="Calibri" w:cs="Calibri"/>
      <w:color w:val="000000"/>
      <w:kern w:val="2"/>
      <w:u w:color="000000"/>
    </w:rPr>
  </w:style>
  <w:style w:type="paragraph" w:styleId="4">
    <w:name w:val="Balloon Text"/>
    <w:basedOn w:val="1"/>
    <w:link w:val="17"/>
    <w:unhideWhenUsed/>
    <w:qFormat/>
    <w:uiPriority w:val="99"/>
    <w:pPr>
      <w:widowControl w:val="0"/>
      <w:jc w:val="both"/>
    </w:pPr>
    <w:rPr>
      <w:rFonts w:ascii="宋体" w:hAnsi="Calibri" w:eastAsia="宋体" w:cs="Calibri"/>
      <w:color w:val="000000"/>
      <w:kern w:val="2"/>
      <w:sz w:val="18"/>
      <w:szCs w:val="18"/>
      <w:u w:color="000000"/>
    </w:rPr>
  </w:style>
  <w:style w:type="paragraph" w:styleId="5">
    <w:name w:val="footer"/>
    <w:qFormat/>
    <w:uiPriority w:val="0"/>
    <w:pPr>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next w:val="1"/>
    <w:qFormat/>
    <w:uiPriority w:val="0"/>
    <w:pPr>
      <w:widowControl w:val="0"/>
      <w:spacing w:before="240" w:after="60"/>
      <w:jc w:val="center"/>
      <w:outlineLvl w:val="0"/>
    </w:pPr>
    <w:rPr>
      <w:rFonts w:ascii="Calibri Light" w:hAnsi="Calibri Light" w:eastAsia="Calibri Light" w:cs="Calibri Light"/>
      <w:b/>
      <w:bCs/>
      <w:color w:val="000000"/>
      <w:kern w:val="2"/>
      <w:sz w:val="32"/>
      <w:szCs w:val="32"/>
      <w:u w:color="000000"/>
      <w:lang w:val="en-US" w:eastAsia="zh-CN" w:bidi="ar-SA"/>
    </w:rPr>
  </w:style>
  <w:style w:type="character" w:styleId="9">
    <w:name w:val="Hyperlink"/>
    <w:qFormat/>
    <w:uiPriority w:val="0"/>
    <w:rPr>
      <w:u w:val="single"/>
    </w:rPr>
  </w:style>
  <w:style w:type="character" w:styleId="10">
    <w:name w:val="annotation reference"/>
    <w:basedOn w:val="8"/>
    <w:unhideWhenUsed/>
    <w:qFormat/>
    <w:uiPriority w:val="99"/>
    <w:rPr>
      <w:sz w:val="21"/>
      <w:szCs w:val="21"/>
    </w:r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頁首與頁尾"/>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4">
    <w:name w:val="預設值"/>
    <w:qFormat/>
    <w:uiPriority w:val="0"/>
    <w:rPr>
      <w:rFonts w:ascii="Helvetica Neue" w:hAnsi="Helvetica Neue" w:eastAsia="Helvetica Neue" w:cs="Helvetica Neue"/>
      <w:color w:val="000000"/>
      <w:sz w:val="22"/>
      <w:szCs w:val="22"/>
      <w:lang w:val="en-US" w:eastAsia="zh-CN" w:bidi="ar-SA"/>
    </w:rPr>
  </w:style>
  <w:style w:type="paragraph" w:customStyle="1" w:styleId="15">
    <w:name w:val="Body 1"/>
    <w:qFormat/>
    <w:uiPriority w:val="0"/>
    <w:pPr>
      <w:widowControl w:val="0"/>
      <w:jc w:val="both"/>
      <w:outlineLvl w:val="0"/>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6">
    <w:name w:val="注释文本字符"/>
    <w:basedOn w:val="8"/>
    <w:link w:val="3"/>
    <w:semiHidden/>
    <w:qFormat/>
    <w:uiPriority w:val="99"/>
    <w:rPr>
      <w:rFonts w:ascii="Calibri" w:hAnsi="Calibri" w:eastAsia="Calibri" w:cs="Calibri"/>
      <w:color w:val="000000"/>
      <w:kern w:val="2"/>
      <w:sz w:val="24"/>
      <w:szCs w:val="24"/>
      <w:u w:color="000000"/>
    </w:rPr>
  </w:style>
  <w:style w:type="character" w:customStyle="1" w:styleId="17">
    <w:name w:val="批注框文本字符"/>
    <w:basedOn w:val="8"/>
    <w:link w:val="4"/>
    <w:semiHidden/>
    <w:qFormat/>
    <w:uiPriority w:val="99"/>
    <w:rPr>
      <w:rFonts w:ascii="宋体" w:hAnsi="Calibri" w:eastAsia="宋体" w:cs="Calibri"/>
      <w:color w:val="000000"/>
      <w:kern w:val="2"/>
      <w:sz w:val="18"/>
      <w:szCs w:val="18"/>
      <w:u w:color="000000"/>
    </w:rPr>
  </w:style>
  <w:style w:type="character" w:customStyle="1" w:styleId="18">
    <w:name w:val="批注主题字符"/>
    <w:basedOn w:val="16"/>
    <w:link w:val="2"/>
    <w:semiHidden/>
    <w:qFormat/>
    <w:uiPriority w:val="99"/>
    <w:rPr>
      <w:rFonts w:ascii="Calibri" w:hAnsi="Calibri" w:eastAsia="Calibri" w:cs="Calibri"/>
      <w:b/>
      <w:bCs/>
      <w:color w:val="000000"/>
      <w:kern w:val="2"/>
      <w:sz w:val="24"/>
      <w:szCs w:val="24"/>
      <w:u w:color="000000"/>
    </w:rPr>
  </w:style>
  <w:style w:type="paragraph" w:customStyle="1" w:styleId="19">
    <w:name w:val="修订版本号1"/>
    <w:hidden/>
    <w:semiHidden/>
    <w:qFormat/>
    <w:uiPriority w:val="99"/>
    <w:rPr>
      <w:rFonts w:ascii="Times New Roman" w:hAnsi="Times New Roman" w:cs="Times New Roman" w:eastAsiaTheme="minorEastAsia"/>
      <w:sz w:val="24"/>
      <w:szCs w:val="24"/>
      <w:lang w:val="en-US" w:eastAsia="zh-CN" w:bidi="ar-SA"/>
    </w:rPr>
  </w:style>
  <w:style w:type="character" w:customStyle="1" w:styleId="20">
    <w:name w:val="页眉字符"/>
    <w:basedOn w:val="8"/>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宋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Tencent</Company>
  <Pages>5</Pages>
  <Words>452</Words>
  <Characters>2583</Characters>
  <Lines>21</Lines>
  <Paragraphs>6</Paragraphs>
  <TotalTime>0</TotalTime>
  <ScaleCrop>false</ScaleCrop>
  <LinksUpToDate>false</LinksUpToDate>
  <CharactersWithSpaces>3029</CharactersWithSpaces>
  <Application>WPS Office_2.4.0.3944_F1E327BC-269C-435d-A152-05C5408002CA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2019-12-10T10:06:00Z</dcterms:created>
  <dc:creator>Administrator</dc:creator>
  <cp:lastModifiedBy>lixin</cp:lastModifiedBy>
  <dcterms:modified xsi:type="dcterms:W3CDTF">2020-07-03T13:55:22Z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ies>
</file>